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C8A9" w14:textId="77777777" w:rsidR="0049138B" w:rsidRDefault="0049138B" w:rsidP="0049138B">
      <w:pPr>
        <w:pStyle w:val="Nadpis1"/>
        <w:numPr>
          <w:ilvl w:val="0"/>
          <w:numId w:val="11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27F1A678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4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24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C4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4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srpna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4F3F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</w:t>
      </w:r>
      <w:r w:rsidR="00C4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5916922" w14:textId="1830B487" w:rsidR="008F1DDE" w:rsidRDefault="008F1DDE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4A1C8715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C4076F">
        <w:rPr>
          <w:rFonts w:ascii="Times New Roman" w:hAnsi="Times New Roman" w:cs="Times New Roman"/>
          <w:sz w:val="24"/>
          <w:szCs w:val="24"/>
        </w:rPr>
        <w:t>7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C4076F">
        <w:rPr>
          <w:rFonts w:ascii="Times New Roman" w:hAnsi="Times New Roman" w:cs="Times New Roman"/>
          <w:sz w:val="24"/>
          <w:szCs w:val="24"/>
        </w:rPr>
        <w:t>8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C4076F">
        <w:rPr>
          <w:rFonts w:ascii="Times New Roman" w:hAnsi="Times New Roman" w:cs="Times New Roman"/>
          <w:sz w:val="24"/>
          <w:szCs w:val="24"/>
        </w:rPr>
        <w:t>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47D1CD89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850BBC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7B94CC76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21808">
        <w:rPr>
          <w:rFonts w:ascii="Times New Roman" w:hAnsi="Times New Roman" w:cs="Times New Roman"/>
          <w:sz w:val="24"/>
          <w:szCs w:val="24"/>
        </w:rPr>
        <w:t>2</w:t>
      </w:r>
      <w:r w:rsidR="00C4076F">
        <w:rPr>
          <w:rFonts w:ascii="Times New Roman" w:hAnsi="Times New Roman" w:cs="Times New Roman"/>
          <w:sz w:val="24"/>
          <w:szCs w:val="24"/>
        </w:rPr>
        <w:t>4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1674C53A" w14:textId="77777777" w:rsidR="00C4076F" w:rsidRDefault="00C4076F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B3F66" w14:textId="77777777" w:rsidR="00C4076F" w:rsidRDefault="00C4076F" w:rsidP="00C4076F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</w:t>
      </w:r>
      <w:r w:rsidRPr="002B7ACA">
        <w:rPr>
          <w:b/>
          <w:bCs/>
          <w:color w:val="000000" w:themeColor="text1"/>
          <w:szCs w:val="24"/>
        </w:rPr>
        <w:t xml:space="preserve">. </w:t>
      </w:r>
      <w:r w:rsidRPr="00BF50E7">
        <w:rPr>
          <w:b/>
          <w:bCs/>
          <w:color w:val="000000" w:themeColor="text1"/>
          <w:szCs w:val="24"/>
          <w:u w:val="single"/>
        </w:rPr>
        <w:t>Prohlídka koupaliště a krytého bazénu</w:t>
      </w:r>
    </w:p>
    <w:p w14:paraId="7470E467" w14:textId="33115D80" w:rsidR="00C4076F" w:rsidRPr="00850BBC" w:rsidRDefault="00850BBC" w:rsidP="00C4076F">
      <w:pPr>
        <w:pStyle w:val="Zkladntext0"/>
        <w:rPr>
          <w:bCs/>
          <w:color w:val="000000" w:themeColor="text1"/>
          <w:szCs w:val="24"/>
        </w:rPr>
      </w:pPr>
      <w:r w:rsidRPr="00850BBC">
        <w:rPr>
          <w:bCs/>
          <w:color w:val="000000" w:themeColor="text1"/>
          <w:szCs w:val="24"/>
        </w:rPr>
        <w:t>Host: p. Minařík – technický dozor</w:t>
      </w:r>
    </w:p>
    <w:p w14:paraId="408CD56A" w14:textId="3284D039" w:rsidR="009D6B94" w:rsidRPr="009D6B94" w:rsidRDefault="009D6B94" w:rsidP="009D6B94">
      <w:pPr>
        <w:pStyle w:val="Zkladntext0"/>
        <w:spacing w:before="0" w:after="0"/>
        <w:rPr>
          <w:b/>
          <w:szCs w:val="24"/>
          <w:u w:val="single"/>
        </w:rPr>
      </w:pPr>
      <w:r w:rsidRPr="009D6B94">
        <w:rPr>
          <w:b/>
          <w:szCs w:val="24"/>
          <w:u w:val="single"/>
        </w:rPr>
        <w:t>Schválení Dodatku č. 5</w:t>
      </w:r>
    </w:p>
    <w:p w14:paraId="2C34FAB1" w14:textId="77777777" w:rsidR="009D6B94" w:rsidRDefault="009D6B94" w:rsidP="009D6B94">
      <w:pPr>
        <w:pStyle w:val="Zkladntext0"/>
        <w:spacing w:before="0" w:after="0"/>
        <w:rPr>
          <w:szCs w:val="24"/>
        </w:rPr>
      </w:pPr>
    </w:p>
    <w:p w14:paraId="271651FD" w14:textId="51B24EFB" w:rsidR="009D6B94" w:rsidRPr="00F16CD6" w:rsidRDefault="009D6B94" w:rsidP="009D6B9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E542D14" w14:textId="401912F6" w:rsidR="009D6B94" w:rsidRPr="00F16CD6" w:rsidRDefault="009D6B94" w:rsidP="009D6B9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24/2</w:t>
      </w:r>
    </w:p>
    <w:p w14:paraId="1E522DC3" w14:textId="23C6C2D7" w:rsidR="009D6B94" w:rsidRDefault="009D6B94" w:rsidP="009D6B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CEE3D03" w14:textId="77777777" w:rsidR="008A7CC8" w:rsidRPr="008A7CC8" w:rsidRDefault="008A7CC8" w:rsidP="008A7CC8">
      <w:pPr>
        <w:jc w:val="both"/>
        <w:rPr>
          <w:rFonts w:ascii="Times New Roman" w:hAnsi="Times New Roman" w:cs="Times New Roman"/>
          <w:sz w:val="24"/>
          <w:szCs w:val="24"/>
        </w:rPr>
      </w:pPr>
      <w:r w:rsidRPr="008A7CC8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 (obecní zřízení), ve znění pozdějších předpisů, rozhodla o uzavření Dodatku č. 5 ke Smlouvě o zpracování projektové dokumentace, zajištění dalších záležitostí a o provedení stavby ze dne 28. 7. 2021 se společností Metrostav DIZ s.r.o., IČO 25021915. Předmětem tohoto dodatku je zvýšení ceny díla o částku 816.906,73 bez DPH, tj. částka 988.457,15 Kč včetně DPH a prodloužení termínů dle Přílohy č. 4 Smlouvy po změnovém řízení. </w:t>
      </w:r>
    </w:p>
    <w:p w14:paraId="5FDDBE0B" w14:textId="5C9E03B7" w:rsidR="00850BBC" w:rsidRDefault="00850BBC" w:rsidP="00C4076F">
      <w:pPr>
        <w:pStyle w:val="Zkladntext0"/>
        <w:rPr>
          <w:b/>
          <w:bCs/>
          <w:color w:val="000000" w:themeColor="text1"/>
          <w:szCs w:val="24"/>
        </w:rPr>
      </w:pPr>
    </w:p>
    <w:p w14:paraId="17DBD8A4" w14:textId="18BF0D60" w:rsidR="00C4076F" w:rsidRPr="00C4076F" w:rsidRDefault="00C4076F" w:rsidP="00C4076F">
      <w:pPr>
        <w:pStyle w:val="Zkladntext0"/>
      </w:pPr>
      <w:r w:rsidRPr="00BF50E7">
        <w:rPr>
          <w:b/>
          <w:bCs/>
          <w:color w:val="000000" w:themeColor="text1"/>
          <w:szCs w:val="24"/>
        </w:rPr>
        <w:t xml:space="preserve">2.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1D19D650" w14:textId="77777777" w:rsidR="00C4076F" w:rsidRPr="00F16CD6" w:rsidRDefault="00C4076F" w:rsidP="00C4076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33F6A0C" w14:textId="0D123696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/3</w:t>
      </w:r>
    </w:p>
    <w:p w14:paraId="32D3FD91" w14:textId="616D5BCF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0060A87" w14:textId="42CEB10A" w:rsidR="00093009" w:rsidRPr="00093009" w:rsidRDefault="00093009" w:rsidP="00093009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369-372 r. 2023.</w:t>
      </w:r>
    </w:p>
    <w:p w14:paraId="594449F8" w14:textId="794694E4" w:rsidR="00093009" w:rsidRDefault="00093009" w:rsidP="00C4076F">
      <w:pPr>
        <w:pStyle w:val="Zkladntext0"/>
        <w:rPr>
          <w:b/>
        </w:rPr>
      </w:pPr>
    </w:p>
    <w:p w14:paraId="6812C1F9" w14:textId="29F73D07" w:rsidR="00C4076F" w:rsidRPr="00C4076F" w:rsidRDefault="00C4076F" w:rsidP="00C4076F">
      <w:pPr>
        <w:pStyle w:val="Zkladntext0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 xml:space="preserve">Majetkoprávní úkony </w:t>
      </w:r>
    </w:p>
    <w:p w14:paraId="164367CE" w14:textId="77777777" w:rsidR="00093009" w:rsidRPr="00850BBC" w:rsidRDefault="00093009" w:rsidP="000930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50BBC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 I. Vyhlášení záměrů</w:t>
      </w:r>
    </w:p>
    <w:p w14:paraId="09B367CB" w14:textId="6F5F4A22" w:rsidR="00C4076F" w:rsidRPr="00F16CD6" w:rsidRDefault="00850BBC" w:rsidP="00C4076F">
      <w:pPr>
        <w:pStyle w:val="Zkladntext0"/>
        <w:spacing w:before="0" w:after="0"/>
      </w:pPr>
      <w:r>
        <w:rPr>
          <w:szCs w:val="24"/>
        </w:rPr>
        <w:t>Usnesení</w:t>
      </w:r>
    </w:p>
    <w:p w14:paraId="42A17F22" w14:textId="48985C05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/4</w:t>
      </w:r>
    </w:p>
    <w:p w14:paraId="48971185" w14:textId="69197277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9859CED" w14:textId="12498847" w:rsid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 souladu s ustanovením § 39 odst. 1 zákona č. 128/2000 Sb., o obcích, ve znění pozdějších předpisů, rozhodla vyhlásit záměr na směnu pozemků ve vlastnictví města Kyjova </w:t>
      </w:r>
      <w:proofErr w:type="spellStart"/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 1203/315 – orná půda o výměře 479 m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 1203/361 – orná půda o výměře 623 m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, oba v 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Nětčice u Kyjova, za pozemek ve vlastnictví fyzické osoby </w:t>
      </w:r>
      <w:proofErr w:type="spellStart"/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751/106 – orná půda o výměře 1016 m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2</w:t>
      </w: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 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 Boršov u Kyjova. Směna bude provedena bez doplatku.</w:t>
      </w:r>
    </w:p>
    <w:p w14:paraId="29FDC796" w14:textId="77777777" w:rsid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346D3B7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F34CFA6" w14:textId="2FD6F7D7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/5</w:t>
      </w:r>
    </w:p>
    <w:p w14:paraId="380EE7AD" w14:textId="0EC3BF49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79A5635" w14:textId="2A297E2A" w:rsid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 souladu s ustanovením § 39 odst. 1 zákona č. 128/2000 Sb., o obcích, ve znění pozdějších předpisů, rozhodla vyhlásit záměr na směnu části pozemku </w:t>
      </w:r>
      <w:proofErr w:type="spellStart"/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3619/14 – orná půda o výměře 200 m2 v 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Kyjov za pozemky ve spoluvlastnictví fyzických osob </w:t>
      </w:r>
      <w:proofErr w:type="spellStart"/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4160/39 – orná půda o výměře 1 m2,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4160/40 – ostatní plocha, ostatní komunikace, o výměře 27 m2,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4160/41 – orná půda o výměře 150 m2 a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 4160/42 – ostatní plocha, ostatní komunikace, o výměře 55 m2, vše v 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. Kyjov. Směna bude provedena s doplatkem stanoveným jako rozdíl obvyklých cen směňovaných pozemků.</w:t>
      </w:r>
    </w:p>
    <w:p w14:paraId="2D4D8F6D" w14:textId="77777777" w:rsidR="00093009" w:rsidRDefault="00093009" w:rsidP="00093009">
      <w:pPr>
        <w:pStyle w:val="Zkladntext0"/>
        <w:spacing w:before="0" w:after="0"/>
        <w:rPr>
          <w:szCs w:val="24"/>
        </w:rPr>
      </w:pPr>
    </w:p>
    <w:p w14:paraId="59B8950C" w14:textId="77777777" w:rsidR="00093009" w:rsidRPr="00850BBC" w:rsidRDefault="00093009" w:rsidP="00093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BBC">
        <w:rPr>
          <w:rFonts w:ascii="Times New Roman" w:hAnsi="Times New Roman" w:cs="Times New Roman"/>
          <w:b/>
          <w:sz w:val="24"/>
          <w:szCs w:val="24"/>
        </w:rPr>
        <w:t xml:space="preserve">Ad II. Pohledávky města </w:t>
      </w:r>
    </w:p>
    <w:p w14:paraId="193ACB2C" w14:textId="77777777" w:rsidR="00093009" w:rsidRPr="00850BBC" w:rsidRDefault="00093009" w:rsidP="00093009">
      <w:pPr>
        <w:tabs>
          <w:tab w:val="left" w:pos="284"/>
          <w:tab w:val="left" w:pos="241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BC">
        <w:rPr>
          <w:rFonts w:ascii="Times New Roman" w:hAnsi="Times New Roman" w:cs="Times New Roman"/>
          <w:b/>
          <w:sz w:val="24"/>
          <w:szCs w:val="24"/>
        </w:rPr>
        <w:t>II.1.</w:t>
      </w:r>
      <w:proofErr w:type="gramEnd"/>
      <w:r w:rsidRPr="00850BBC">
        <w:rPr>
          <w:rFonts w:ascii="Times New Roman" w:hAnsi="Times New Roman" w:cs="Times New Roman"/>
          <w:b/>
          <w:sz w:val="24"/>
          <w:szCs w:val="24"/>
        </w:rPr>
        <w:t xml:space="preserve"> Úhrada za bezesmluvní užívání – umístění billboardu</w:t>
      </w:r>
    </w:p>
    <w:p w14:paraId="1B33DE5F" w14:textId="7FF9CD7F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FE6B1DD" w14:textId="26DB8625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/6</w:t>
      </w:r>
    </w:p>
    <w:p w14:paraId="73DC54D0" w14:textId="3EF57B19" w:rsidR="00093009" w:rsidRPr="00093009" w:rsidRDefault="00093009" w:rsidP="00093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  <w:r w:rsidRPr="001C624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66AEB575" w14:textId="06A8CAB6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 souladu s ustanovením § 102 odst. 3 zákona č. 128/2000 Sb., o obcích (obecní zřízení), ve znění pozdějších předpisů,  rozhodla požadovat a vyúčtovat úhradu za bezesmluvní užívání části pozemku </w:t>
      </w:r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p.č.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4055/19 o výměře cca 4 m2 v 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k.ú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Kyjov společnosti FF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production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group, s.r.o., IČ 03463893, se </w:t>
      </w:r>
      <w:proofErr w:type="spell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sídl</w:t>
      </w:r>
      <w:proofErr w:type="spell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Jungmannova 499/41, 697 01 Kyjov, které spočívá v užívání neoprávněně umístěného oboustranného reklamního zařízení bez smlouvy či souhlasu vlastníka pozemku, města Kyjova, v období od </w:t>
      </w:r>
      <w:proofErr w:type="gramStart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>8.12.2021</w:t>
      </w:r>
      <w:proofErr w:type="gramEnd"/>
      <w:r w:rsidRPr="000930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 31.7.2023 ve výši 29.931,00 Kč vč. DPH. </w:t>
      </w:r>
    </w:p>
    <w:p w14:paraId="5F487952" w14:textId="1F8A4C9A" w:rsidR="000E53D6" w:rsidRDefault="000E53D6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E949D1D" w14:textId="77777777" w:rsidR="00093009" w:rsidRPr="00850BBC" w:rsidRDefault="00093009" w:rsidP="00093009">
      <w:pPr>
        <w:tabs>
          <w:tab w:val="left" w:pos="284"/>
          <w:tab w:val="left" w:pos="241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BC">
        <w:rPr>
          <w:rFonts w:ascii="Times New Roman" w:hAnsi="Times New Roman" w:cs="Times New Roman"/>
          <w:b/>
          <w:sz w:val="24"/>
          <w:szCs w:val="24"/>
        </w:rPr>
        <w:t>II.2.</w:t>
      </w:r>
      <w:proofErr w:type="gramEnd"/>
      <w:r w:rsidRPr="00850BBC">
        <w:rPr>
          <w:rFonts w:ascii="Times New Roman" w:hAnsi="Times New Roman" w:cs="Times New Roman"/>
          <w:b/>
          <w:sz w:val="24"/>
          <w:szCs w:val="24"/>
        </w:rPr>
        <w:t xml:space="preserve"> Rozhodnutí o vymáhání dlužných částek soudní cestou</w:t>
      </w:r>
    </w:p>
    <w:p w14:paraId="19C68285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F89D56C" w14:textId="4A487DAE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/7</w:t>
      </w:r>
    </w:p>
    <w:p w14:paraId="15CD776A" w14:textId="6E7B62EA" w:rsidR="00093009" w:rsidRDefault="00093009" w:rsidP="00093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1475CF9" w14:textId="1B6ECD03" w:rsidR="00093009" w:rsidRDefault="00093009" w:rsidP="0009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v souladu s ustanovením § 102 odst. 3 zákona č. 128/2000 Sb., o obcích, ve znění pozdějších předpisů, rozhodla o podání návrhu na vydání elektronického platebního rozkazu proti společnosti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 (dříve AGROS Vedrovice, s.r.o.), se sídlem Jungmannova č. p. 1337/28, 697 01 Kyjov, IČ: 49435141, na zaplacení pohledávky v celkové výši 181.072,00 Kč z titulu části 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za užívání pozemků ve vlastnictví města Kyjova na základě Smlouvy o zemědělském pachtu ze dne 29. 9. 2014 ve znění dodatku č. 1 ze dne 27. 11. 2015, dodatku č. 2 ze dne 20. 9. 2016, dodatku č. 3 ze dne 7. 9. 2018, dodatku č. 4 ze dne 21. 9. 2020 a dodatku č. 5 ze dne 4. 10. 2022, za období od 1. 1. 2022 do 30. 9. 2022, které bylo splatné ke dni 31. 10. 2022 (faktura č. PF-2022-FAV-0462), včetně zákonných úroků z prodlení ročně ve výši </w:t>
      </w:r>
      <w:proofErr w:type="spellStart"/>
      <w:r w:rsidRPr="00093009">
        <w:rPr>
          <w:rFonts w:ascii="Times New Roman" w:eastAsia="Calibri" w:hAnsi="Times New Roman" w:cs="Times New Roman"/>
          <w:sz w:val="24"/>
          <w:szCs w:val="24"/>
        </w:rPr>
        <w:t>repo</w:t>
      </w:r>
      <w:proofErr w:type="spellEnd"/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 sazby stanovené Českou</w:t>
      </w:r>
      <w:r w:rsidRPr="00093009">
        <w:rPr>
          <w:rFonts w:ascii="Times New Roman" w:hAnsi="Times New Roman" w:cs="Times New Roman"/>
          <w:sz w:val="24"/>
          <w:szCs w:val="24"/>
        </w:rPr>
        <w:t xml:space="preserve"> národní bankou </w:t>
      </w:r>
      <w:r w:rsidRPr="00093009">
        <w:rPr>
          <w:rFonts w:ascii="Times New Roman" w:eastAsia="Calibri" w:hAnsi="Times New Roman" w:cs="Times New Roman"/>
          <w:sz w:val="24"/>
          <w:szCs w:val="24"/>
        </w:rPr>
        <w:t>pro první den kalendářního pololetí, v němž došlo k prodlení, zvýšené o 8 procentních bodů, a to od 1. 11. 2022 do zaplacení.</w:t>
      </w:r>
      <w:r w:rsidRPr="00093009">
        <w:rPr>
          <w:rFonts w:ascii="Times New Roman" w:hAnsi="Times New Roman" w:cs="Times New Roman"/>
          <w:sz w:val="24"/>
          <w:szCs w:val="24"/>
        </w:rPr>
        <w:t xml:space="preserve"> Část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400.000,00 Kč byla společností dne 3. 4. 2023 uhrazena. </w:t>
      </w:r>
    </w:p>
    <w:p w14:paraId="04BBB0BA" w14:textId="77777777" w:rsidR="00093009" w:rsidRPr="00093009" w:rsidRDefault="00093009" w:rsidP="00093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5140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587CFC8" w14:textId="25E76372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/8</w:t>
      </w:r>
    </w:p>
    <w:p w14:paraId="663AE2BA" w14:textId="7A06AFEB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77D4BFA" w14:textId="002022CF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v souladu s ustanovením § 102 odst. 3 zákona č. 128/2000 Sb., o obcích, ve znění pozdějších předpisů, rozhodla o podání návrhu na vydání elektronického platebního rozkazu proti společnosti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 (dříve AGROS Vedrovice, s.r.o.), se sídlem Jungmannova č. p. 1337/28, 697 01 Kyjov, IČ: 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 xml:space="preserve">o zemědělském pachtu ze dne </w:t>
      </w:r>
      <w:proofErr w:type="gramStart"/>
      <w:r w:rsidRPr="00093009">
        <w:rPr>
          <w:rFonts w:ascii="Times New Roman" w:hAnsi="Times New Roman" w:cs="Times New Roman"/>
          <w:sz w:val="24"/>
          <w:szCs w:val="24"/>
        </w:rPr>
        <w:t>29.06.2015</w:t>
      </w:r>
      <w:proofErr w:type="gramEnd"/>
      <w:r w:rsidRPr="00093009">
        <w:rPr>
          <w:rFonts w:ascii="Times New Roman" w:hAnsi="Times New Roman" w:cs="Times New Roman"/>
          <w:sz w:val="24"/>
          <w:szCs w:val="24"/>
        </w:rPr>
        <w:t xml:space="preserve"> ve znění dodatku č. 1 ze dne 4. 10. 2022. </w:t>
      </w:r>
    </w:p>
    <w:p w14:paraId="3CD86C85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Jedná se o pohledávky z titulu úroků z prodlení </w:t>
      </w:r>
    </w:p>
    <w:p w14:paraId="55C7F4B8" w14:textId="77777777" w:rsidR="00093009" w:rsidRPr="00093009" w:rsidRDefault="00093009" w:rsidP="006E21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lastRenderedPageBreak/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29.888,00 Kč za období od 1. 1. 2022 do 30. 9. 2022 ve výši 1.670,00 Kč (faktura č. PF-2023-FAV-0146), a to od 1. 11. 2022 do 16. 3. 2023,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73041ED7" w14:textId="77777777" w:rsidR="00093009" w:rsidRPr="00093009" w:rsidRDefault="00093009" w:rsidP="006E21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8.657,00 Kč za období od 1. 10. 2022 do 31. 12. 2022 ve výši 267,00 Kč (faktura č. PF-2023-FAV-0146), a to od 1. 1. 2023 do 16. 3. 2023,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částečně.</w:t>
      </w:r>
    </w:p>
    <w:p w14:paraId="20CEBFF1" w14:textId="7C18E6D0" w:rsid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2FB3112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2996690A" w14:textId="7183D0A5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/9</w:t>
      </w:r>
    </w:p>
    <w:p w14:paraId="0A4874E2" w14:textId="66E54B02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14FEB7" w14:textId="7273741A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podání návrhu na vydání elektronického platebního rozkazu proti společnosti</w:t>
      </w:r>
      <w:r w:rsidRPr="00093009" w:rsidDel="004C4D39">
        <w:rPr>
          <w:rFonts w:ascii="Times New Roman" w:hAnsi="Times New Roman" w:cs="Times New Roman"/>
          <w:sz w:val="24"/>
          <w:szCs w:val="24"/>
        </w:rPr>
        <w:t xml:space="preserve"> </w:t>
      </w:r>
      <w:r w:rsidRPr="0009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s.r.o., se sídlem Jungmannova č. p. 1337/8, 697 01 Kyjov, IČ:49435141,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>o nájmu pozemku ze dne 1. 11. 2016.</w:t>
      </w:r>
    </w:p>
    <w:p w14:paraId="2C7C93F7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Jedná se o pohledávky z titulu úroků z prodlení</w:t>
      </w:r>
    </w:p>
    <w:p w14:paraId="625BB352" w14:textId="4C44CD71" w:rsidR="00093009" w:rsidRPr="0049138B" w:rsidRDefault="00093009" w:rsidP="000930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dlužného nájemného ve výši 2.144,00 Kč za období od 1. 1. 2023 do 31. 12. 2023 ve výši </w:t>
      </w:r>
      <w:r w:rsidRPr="00093009">
        <w:rPr>
          <w:rFonts w:ascii="Times New Roman" w:hAnsi="Times New Roman" w:cs="Times New Roman"/>
          <w:sz w:val="24"/>
          <w:szCs w:val="24"/>
        </w:rPr>
        <w:t xml:space="preserve">39,00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Kč, a to od 1. 2. 2023 do 16. 3. 2023 </w:t>
      </w:r>
      <w:r w:rsidRPr="00093009">
        <w:rPr>
          <w:rFonts w:ascii="Times New Roman" w:hAnsi="Times New Roman" w:cs="Times New Roman"/>
          <w:sz w:val="24"/>
          <w:szCs w:val="24"/>
        </w:rPr>
        <w:t>(faktura č. PF-2023-FAV-0145)</w:t>
      </w:r>
      <w:r w:rsidRPr="00093009">
        <w:rPr>
          <w:rFonts w:ascii="Times New Roman" w:eastAsia="Calibri" w:hAnsi="Times New Roman" w:cs="Times New Roman"/>
          <w:sz w:val="24"/>
          <w:szCs w:val="24"/>
        </w:rPr>
        <w:t>, kdy společnost uhradila dlužné nájemné v celé výši; úroky z prodlení nebyly uhrazeny ani částečně.</w:t>
      </w:r>
    </w:p>
    <w:p w14:paraId="068A3DEC" w14:textId="77777777" w:rsidR="0049138B" w:rsidRPr="000E53D6" w:rsidRDefault="0049138B" w:rsidP="004913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36427D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7A17CAA" w14:textId="7A652A94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/10</w:t>
      </w:r>
    </w:p>
    <w:p w14:paraId="39387BFF" w14:textId="3A4176AA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7FBD7A8" w14:textId="555CE141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podání návrhu na vydání elektronického platebního rozkazu proti společnosti</w:t>
      </w:r>
      <w:r w:rsidRPr="00093009" w:rsidDel="004C4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s.r.o., se sídlem Jungmannova č. p. 1337/8, 697 01 Kyjov, IČ:49435141,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>o zemědělském pachtu ze dne 6. 9 2017.</w:t>
      </w:r>
    </w:p>
    <w:p w14:paraId="238D106A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Jedná se o pohledávky z titulu úroků z prodlení</w:t>
      </w:r>
    </w:p>
    <w:p w14:paraId="75BB77D0" w14:textId="77777777" w:rsidR="00093009" w:rsidRPr="00093009" w:rsidRDefault="00093009" w:rsidP="006E21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134.727,00 Kč za období od 1. 1. 2022 do 30. 9. 2022 ve výši 9.080,00 Kč, a to od 1. 10. 2022 do 13. 3. 2023 (faktura č. PF-2023-FAV-0144),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33F06771" w14:textId="77777777" w:rsidR="00093009" w:rsidRPr="00093009" w:rsidRDefault="00093009" w:rsidP="006E21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46.031,00 Kč za období od 1. 10. 2022 do 31. 12. 2022 ve výši 1.419,00 Kč, a to od 1. 1. 2023 do 16. 3. 2023 (faktura č. PF-2023-FAV-0144),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28BD1DB6" w14:textId="77777777" w:rsidR="00093009" w:rsidRPr="00E257E5" w:rsidRDefault="00093009" w:rsidP="006E21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dlužné daně z nemovitých věcí ve výši 7.113,00 Kč za období roku 2022 ve výši 479,00 Kč, a to od 1. 10. 2022 do 13. 3. 2023 (faktura č. PF-2023-FAV-0144), kdy společnost uhradila dlužnou daň z nemovitých věcí v celé výši, avšak úroky z prodlení nebyly uhrazeny ani částečně.</w:t>
      </w:r>
    </w:p>
    <w:p w14:paraId="453A4CC3" w14:textId="689FC0F6" w:rsid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6F9B13D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4115590" w14:textId="40AD191A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1</w:t>
      </w:r>
    </w:p>
    <w:p w14:paraId="580C5E70" w14:textId="1CDAED40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0BBC">
        <w:rPr>
          <w:rFonts w:ascii="Times New Roman" w:hAnsi="Times New Roman" w:cs="Times New Roman"/>
          <w:sz w:val="24"/>
          <w:szCs w:val="24"/>
        </w:rPr>
        <w:t xml:space="preserve">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484606A" w14:textId="41922DC4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v souladu s ustanovením § 102 odst. 3 zákona č. 128/2000 Sb., o obcích, ve znění pozdějších předpisů, rozhodla o podání návrhu na vydání elektronického platebního rozkazu proti </w:t>
      </w:r>
      <w:r w:rsidRPr="00093009">
        <w:rPr>
          <w:rFonts w:ascii="Times New Roman" w:hAnsi="Times New Roman" w:cs="Times New Roman"/>
          <w:sz w:val="24"/>
          <w:szCs w:val="24"/>
        </w:rPr>
        <w:lastRenderedPageBreak/>
        <w:t xml:space="preserve">společnosti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s.r.o., se sídlem Jungmannova č. p. 1337/28, 697 01 Kyjov, IČ: 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>o zemědělském pachtu ze dne 26. 9. 2019.</w:t>
      </w:r>
    </w:p>
    <w:p w14:paraId="75739AFF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Jedná se o pohledávky z titulu úroků z prodlení </w:t>
      </w:r>
    </w:p>
    <w:p w14:paraId="6F0E1654" w14:textId="77777777" w:rsidR="00093009" w:rsidRPr="00093009" w:rsidRDefault="00093009" w:rsidP="006E21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eastAsia="Calibri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 ve výši 7.602,00 Kč za období od 1. 1. 2022 do 30. 9. 2022 ve výši </w:t>
      </w:r>
      <w:r w:rsidRPr="00093009">
        <w:rPr>
          <w:rFonts w:ascii="Times New Roman" w:hAnsi="Times New Roman" w:cs="Times New Roman"/>
          <w:sz w:val="24"/>
          <w:szCs w:val="24"/>
        </w:rPr>
        <w:t xml:space="preserve">513,00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Kč, a to od 1. 10. 2022 do 13. 3. 2023 </w:t>
      </w:r>
      <w:r w:rsidRPr="00093009">
        <w:rPr>
          <w:rFonts w:ascii="Times New Roman" w:hAnsi="Times New Roman" w:cs="Times New Roman"/>
          <w:sz w:val="24"/>
          <w:szCs w:val="24"/>
        </w:rPr>
        <w:t>(faktura č. PF-2023-FAV-0143)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, kdy společnost uhradila dlužné </w:t>
      </w:r>
      <w:proofErr w:type="spellStart"/>
      <w:r w:rsidRPr="00093009">
        <w:rPr>
          <w:rFonts w:ascii="Times New Roman" w:eastAsia="Calibri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0A7B91B9" w14:textId="77777777" w:rsidR="00093009" w:rsidRPr="00093009" w:rsidRDefault="00093009" w:rsidP="006E21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2.605,00 Kč za období od 1. 10. 2022 do 31. 12. 2022 ve výši 80,00 Kč, a to od 1. 1. 2023 do 16. 3. 2023 (faktura č. PF-2023-FAV-0143),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částečně.</w:t>
      </w:r>
    </w:p>
    <w:p w14:paraId="3F26BF10" w14:textId="5093D689" w:rsid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0EDC2D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C2175E0" w14:textId="4CEF46BA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2</w:t>
      </w:r>
    </w:p>
    <w:p w14:paraId="0AB3EFD0" w14:textId="32631352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E4A34A4" w14:textId="5ADBDAF0" w:rsidR="000E53D6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v souladu s ustanovením § 102 odst. 3 zákona č. 128/2000 Sb., o obcích, ve znění pozdějších předpisů, rozhodla o podání návrhu na vydání elektronického platebního rozkazu proti společnosti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s.r.o., se sídlem Jungmannova č. p. 1337/28, 697 01 Kyjov, IČ: 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>o zemědělském pachtu ze dne 30. 7 2020 ve znění dodatku č. 1 ze dne 4. 10. 2022.</w:t>
      </w:r>
    </w:p>
    <w:p w14:paraId="0E776BB9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Jedná se o pohledávky z titulu úroků z prodlení</w:t>
      </w:r>
    </w:p>
    <w:p w14:paraId="166C4BB0" w14:textId="77777777" w:rsidR="00093009" w:rsidRPr="00093009" w:rsidRDefault="00093009" w:rsidP="006E2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98.466,00 Kč za období od 1. 1. 2022 do 30. 9. 2022 ve výši 5.382,00 Kč, a to od 1. 11. 2022 do 13. 3. 2023 (faktura č. PF-2023-FAV-0142),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53A04A3F" w14:textId="77777777" w:rsidR="00093009" w:rsidRPr="00093009" w:rsidRDefault="00093009" w:rsidP="006E2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32.830,00 Kč za období od 1. 10. 2022 do 31. 12. 2022 ve výši 1.012,00 Kč, a to od 1. 1. 2023 do 16. 3. 2023 (faktura č. PF-2023-FAV-0142),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částečně;</w:t>
      </w:r>
    </w:p>
    <w:p w14:paraId="474D2C47" w14:textId="77777777" w:rsidR="00093009" w:rsidRPr="00093009" w:rsidRDefault="00093009" w:rsidP="006E2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dlužné daně z nemovitých věcí ve výši 12.979,00 Kč za období roku 2022 ve výši 874,00 Kč, a to od 1. 10. 2022 do 13. 3. 2023 (faktura č. PF-2023-FAV-0142), kdy společnost uhradila dlužnou daň z nemovitých věcí, avšak úroky z prodlení nebyly uhrazeny ani částečně.</w:t>
      </w:r>
    </w:p>
    <w:p w14:paraId="0FBA79D0" w14:textId="534D3E90" w:rsid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EF49381" w14:textId="77777777" w:rsidR="00093009" w:rsidRPr="00F16CD6" w:rsidRDefault="00093009" w:rsidP="00093009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7CBB0E8" w14:textId="74B5E3EB" w:rsidR="00093009" w:rsidRPr="00F16CD6" w:rsidRDefault="00093009" w:rsidP="0009300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3</w:t>
      </w:r>
    </w:p>
    <w:p w14:paraId="2C4E5D45" w14:textId="5BD901AA" w:rsidR="00093009" w:rsidRDefault="00093009" w:rsidP="000930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50BBC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F23B973" w14:textId="0F6AF1AF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v souladu s ustanovením § 102 odst. 3 zákona č. 128/2000 Sb., o obcích, ve znění pozdějších předpisů, rozhodla o podání návrhu na vydání elektronického platebního rozkazu proti společnosti</w:t>
      </w:r>
      <w:r w:rsidRPr="00093009" w:rsidDel="004C4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Agros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farmy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morava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s.r.o. (dříve AGROS Vedrovice, s.r.o.), se sídlem Jungmannova č. p. 1337/8, 697 01 Kyjov, IČ:49435141, na zaplacení pohledávky </w:t>
      </w:r>
      <w:r w:rsidRPr="00093009">
        <w:rPr>
          <w:rFonts w:ascii="Times New Roman" w:eastAsia="Calibri" w:hAnsi="Times New Roman" w:cs="Times New Roman"/>
          <w:sz w:val="24"/>
          <w:szCs w:val="24"/>
        </w:rPr>
        <w:t xml:space="preserve">za užívání pozemků ve vlastnictví města Kyjova na základě Smlouvy </w:t>
      </w:r>
      <w:r w:rsidRPr="00093009">
        <w:rPr>
          <w:rFonts w:ascii="Times New Roman" w:hAnsi="Times New Roman" w:cs="Times New Roman"/>
          <w:sz w:val="24"/>
          <w:szCs w:val="24"/>
        </w:rPr>
        <w:t xml:space="preserve">o  zemědělském pachtu ze dne 29. 4. 2014 ve znění dodatku č. 1 ze dne 27. 11. 2015, dodatku č. 2 ze dne 20. 9. 2016, dodatku č. 3 ze dne 7. 9. 2018, dodatku č. 4 ze dne 21. 9. 2020 a dodatku č. 5 ze dne 4. 10. 2022. </w:t>
      </w:r>
    </w:p>
    <w:p w14:paraId="388E4513" w14:textId="77777777" w:rsidR="00093009" w:rsidRPr="00093009" w:rsidRDefault="00093009" w:rsidP="0009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Jedná se o pohledávky z titulu úroků z prodlení  </w:t>
      </w:r>
    </w:p>
    <w:p w14:paraId="44FCAAA4" w14:textId="77777777" w:rsidR="00093009" w:rsidRPr="00093009" w:rsidRDefault="00093009" w:rsidP="006E21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části 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400.000,00 Kč za období od 1. 1. 2022 – 30. 9. 2022 ve výši 25.315,00 Kč, a to od 1. 11. 2022 do 3. 4. 2023 (faktura č. PF-2023-FAV-0303), </w:t>
      </w:r>
      <w:r w:rsidRPr="00093009">
        <w:rPr>
          <w:rFonts w:ascii="Times New Roman" w:hAnsi="Times New Roman" w:cs="Times New Roman"/>
          <w:sz w:val="24"/>
          <w:szCs w:val="24"/>
        </w:rPr>
        <w:lastRenderedPageBreak/>
        <w:t xml:space="preserve">kdy společnost uhradila uvedenou část 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, avšak úroky z prodlení z této uhrazené části 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nebyly uhrazeny ani částečně;</w:t>
      </w:r>
    </w:p>
    <w:p w14:paraId="2C2B2D05" w14:textId="77777777" w:rsidR="00093009" w:rsidRPr="00093009" w:rsidRDefault="00093009" w:rsidP="006E21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 xml:space="preserve">dlužného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ve výši 188.072,00 Kč za období od 1. 10. 2022 – 31. 12. 2022 ve výši 5.795,00 Kč, a to od 1. 1. 2023 do 16. 3. 2023 (faktura č. PF-2023-FAV-0303), kdy společnost uhradila dlužné </w:t>
      </w:r>
      <w:proofErr w:type="spellStart"/>
      <w:r w:rsidRPr="00093009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Pr="00093009">
        <w:rPr>
          <w:rFonts w:ascii="Times New Roman" w:hAnsi="Times New Roman" w:cs="Times New Roman"/>
          <w:sz w:val="24"/>
          <w:szCs w:val="24"/>
        </w:rPr>
        <w:t xml:space="preserve"> v celé výši, avšak úroky z prodlení nebyly uhrazeny ani částečně.</w:t>
      </w:r>
    </w:p>
    <w:p w14:paraId="4656AB2E" w14:textId="77777777" w:rsidR="00093009" w:rsidRPr="00F16CD6" w:rsidRDefault="00093009" w:rsidP="00093009">
      <w:pPr>
        <w:suppressAutoHyphens/>
        <w:spacing w:after="0" w:line="240" w:lineRule="auto"/>
        <w:jc w:val="both"/>
      </w:pPr>
    </w:p>
    <w:p w14:paraId="15CF5BD9" w14:textId="77777777" w:rsidR="00093009" w:rsidRPr="00850BBC" w:rsidRDefault="00093009" w:rsidP="006E219B">
      <w:pPr>
        <w:pStyle w:val="Odstavecseseznamem"/>
        <w:numPr>
          <w:ilvl w:val="0"/>
          <w:numId w:val="8"/>
        </w:numPr>
        <w:tabs>
          <w:tab w:val="left" w:pos="284"/>
          <w:tab w:val="left" w:pos="241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0BBC">
        <w:rPr>
          <w:rFonts w:ascii="Times New Roman" w:hAnsi="Times New Roman"/>
          <w:b/>
          <w:sz w:val="24"/>
          <w:szCs w:val="24"/>
        </w:rPr>
        <w:t>Různé</w:t>
      </w:r>
    </w:p>
    <w:p w14:paraId="4F0350E6" w14:textId="77777777" w:rsidR="00093009" w:rsidRPr="00850BBC" w:rsidRDefault="00093009" w:rsidP="00093009">
      <w:pPr>
        <w:tabs>
          <w:tab w:val="left" w:pos="284"/>
          <w:tab w:val="left" w:pos="24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0BBC">
        <w:rPr>
          <w:rFonts w:ascii="Times New Roman" w:hAnsi="Times New Roman"/>
          <w:b/>
          <w:sz w:val="24"/>
          <w:szCs w:val="24"/>
        </w:rPr>
        <w:t>Příprava rekonstrukce mostu M04</w:t>
      </w:r>
    </w:p>
    <w:p w14:paraId="50ED9DC1" w14:textId="029A95DF" w:rsidR="00C4076F" w:rsidRDefault="00C4076F" w:rsidP="00C4076F">
      <w:pPr>
        <w:pStyle w:val="Zkladntext0"/>
        <w:rPr>
          <w:b/>
        </w:rPr>
      </w:pPr>
    </w:p>
    <w:p w14:paraId="32A868B7" w14:textId="7C548134" w:rsidR="00C4076F" w:rsidRPr="00C4076F" w:rsidRDefault="00C4076F" w:rsidP="00C4076F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 w:rsidRPr="00400196">
        <w:rPr>
          <w:b/>
          <w:u w:val="single"/>
        </w:rPr>
        <w:t>Schválení dohody o zachování mlčenlivosti</w:t>
      </w:r>
    </w:p>
    <w:p w14:paraId="6687F0CF" w14:textId="77777777" w:rsidR="00C4076F" w:rsidRPr="00F16CD6" w:rsidRDefault="00C4076F" w:rsidP="00C4076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82E18B5" w14:textId="74181328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4</w:t>
      </w:r>
    </w:p>
    <w:p w14:paraId="6B76939F" w14:textId="7AF5E3CD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82360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37894B5" w14:textId="33EDA877" w:rsidR="00093009" w:rsidRP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3009">
        <w:rPr>
          <w:rFonts w:ascii="Times New Roman" w:hAnsi="Times New Roman" w:cs="Times New Roman"/>
          <w:iCs/>
          <w:sz w:val="24"/>
          <w:szCs w:val="24"/>
        </w:rPr>
        <w:t xml:space="preserve">v souladu s §102 odst. 3 zákona č. 128/2000 Sb., o obcích (obecní zřízení), ve znění pozdějších předpisů, rozhodla o uzavření Dohody o zachování mlčenlivosti mezi městem Kyjov a společností </w:t>
      </w:r>
      <w:proofErr w:type="spellStart"/>
      <w:r w:rsidRPr="00093009">
        <w:rPr>
          <w:rFonts w:ascii="Times New Roman" w:hAnsi="Times New Roman" w:cs="Times New Roman"/>
          <w:iCs/>
          <w:sz w:val="24"/>
          <w:szCs w:val="24"/>
        </w:rPr>
        <w:t>CorCo</w:t>
      </w:r>
      <w:proofErr w:type="spellEnd"/>
      <w:r w:rsidRPr="00093009">
        <w:rPr>
          <w:rFonts w:ascii="Times New Roman" w:hAnsi="Times New Roman" w:cs="Times New Roman"/>
          <w:iCs/>
          <w:sz w:val="24"/>
          <w:szCs w:val="24"/>
        </w:rPr>
        <w:t xml:space="preserve"> Systems a.s., se sídlem Karolinská 661/4, Karlín, 186 00 Praha 8, IČO: 1196861, jako majitelem práv ke způsobu podpory lokální ekonomiky s názvem </w:t>
      </w:r>
      <w:proofErr w:type="spellStart"/>
      <w:r w:rsidRPr="00093009">
        <w:rPr>
          <w:rFonts w:ascii="Times New Roman" w:hAnsi="Times New Roman" w:cs="Times New Roman"/>
          <w:iCs/>
          <w:sz w:val="24"/>
          <w:szCs w:val="24"/>
        </w:rPr>
        <w:t>Corrency</w:t>
      </w:r>
      <w:proofErr w:type="spellEnd"/>
      <w:r w:rsidRPr="00093009">
        <w:rPr>
          <w:rFonts w:ascii="Times New Roman" w:hAnsi="Times New Roman" w:cs="Times New Roman"/>
          <w:iCs/>
          <w:sz w:val="24"/>
          <w:szCs w:val="24"/>
        </w:rPr>
        <w:t xml:space="preserve">  v rámci konceptu projektu Kyjovské karty. </w:t>
      </w:r>
    </w:p>
    <w:p w14:paraId="352411AA" w14:textId="6FD24354" w:rsidR="00A61963" w:rsidRDefault="00A61963" w:rsidP="00C4076F">
      <w:pPr>
        <w:pStyle w:val="Zkladntext0"/>
        <w:rPr>
          <w:b/>
          <w:bCs/>
        </w:rPr>
      </w:pPr>
    </w:p>
    <w:p w14:paraId="01C6069B" w14:textId="46C9C450" w:rsidR="00C4076F" w:rsidRPr="00C4076F" w:rsidRDefault="00C4076F" w:rsidP="00C4076F">
      <w:pPr>
        <w:pStyle w:val="Zkladntext0"/>
        <w:rPr>
          <w:bCs/>
          <w:color w:val="000000" w:themeColor="text1"/>
          <w:szCs w:val="24"/>
        </w:rPr>
      </w:pPr>
      <w:r>
        <w:rPr>
          <w:b/>
          <w:bCs/>
        </w:rPr>
        <w:t xml:space="preserve">5. </w:t>
      </w:r>
      <w:r w:rsidRPr="007E7340">
        <w:rPr>
          <w:b/>
          <w:bCs/>
          <w:u w:val="single"/>
        </w:rPr>
        <w:t>Schválení smlouvy o převodu vlastnictví k majetku České republiky</w:t>
      </w:r>
    </w:p>
    <w:p w14:paraId="034DE235" w14:textId="77777777" w:rsidR="00C4076F" w:rsidRPr="00F16CD6" w:rsidRDefault="00C4076F" w:rsidP="00C4076F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DEBC3F9" w14:textId="51CA7D79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5</w:t>
      </w:r>
    </w:p>
    <w:p w14:paraId="38CA200D" w14:textId="3E78F95D" w:rsidR="00C4076F" w:rsidRPr="00F16CD6" w:rsidRDefault="00C4076F" w:rsidP="00C4076F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82360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EA92ED5" w14:textId="4B768DBA" w:rsidR="00093009" w:rsidRPr="00093009" w:rsidRDefault="00093009" w:rsidP="00093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09">
        <w:rPr>
          <w:rFonts w:ascii="Times New Roman" w:hAnsi="Times New Roman" w:cs="Times New Roman"/>
          <w:sz w:val="24"/>
          <w:szCs w:val="24"/>
        </w:rPr>
        <w:t>a v souladu s ustanovením § 102 odst. 3 zákona č. 128/2000 Sb., o obcích, ve znění pozdějších předpisů, rozhodla o uzavření  Smlouvy o bezúplatném převodu  majetku s Českou republikou – Hasičským záchranným sborem Jihomoravského kraje, IČ 70884099, Zubatého 685/1, 614 00 Brno-sever, jako převodcem. Předmětem smlouvy je Radiostanice vozidlová HT 6991DC Pegas, výrobní číslo RA1635BBC02034803106, pořízena roce 2004, v hodnotě 66 122,90 Kč, která bude využita pro potřeby JSDH města Kyjova.</w:t>
      </w:r>
    </w:p>
    <w:p w14:paraId="277AFB2E" w14:textId="06C3057E" w:rsidR="00C82360" w:rsidRDefault="00C82360" w:rsidP="00C4076F">
      <w:pPr>
        <w:pStyle w:val="Zkladntext0"/>
        <w:rPr>
          <w:b/>
        </w:rPr>
      </w:pPr>
    </w:p>
    <w:p w14:paraId="24F81EC9" w14:textId="3F0A199F" w:rsidR="00C4076F" w:rsidRPr="00C4076F" w:rsidRDefault="00C4076F" w:rsidP="00C4076F">
      <w:pPr>
        <w:pStyle w:val="Zkladntext0"/>
      </w:pPr>
      <w:r>
        <w:rPr>
          <w:b/>
        </w:rPr>
        <w:t xml:space="preserve">6.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514D2D44" w14:textId="4B0B0FDC" w:rsidR="00093009" w:rsidRPr="00093009" w:rsidRDefault="00093009" w:rsidP="00093009">
      <w:pPr>
        <w:pStyle w:val="Zkladntext0"/>
        <w:ind w:left="708"/>
        <w:rPr>
          <w:b/>
        </w:rPr>
      </w:pPr>
      <w:r>
        <w:rPr>
          <w:b/>
        </w:rPr>
        <w:t xml:space="preserve">6.1 </w:t>
      </w:r>
      <w:r w:rsidRPr="00093009">
        <w:rPr>
          <w:b/>
          <w:u w:val="single"/>
        </w:rPr>
        <w:t>Dohoda o ukončení smlouvy č. 858/2018</w:t>
      </w:r>
      <w:r w:rsidRPr="00093009">
        <w:rPr>
          <w:b/>
        </w:rPr>
        <w:t xml:space="preserve">  </w:t>
      </w:r>
    </w:p>
    <w:p w14:paraId="3D3C763A" w14:textId="77777777" w:rsidR="00C4076F" w:rsidRPr="00F16CD6" w:rsidRDefault="00C4076F" w:rsidP="0009300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390714D" w14:textId="5F178022" w:rsidR="00C4076F" w:rsidRPr="00F16CD6" w:rsidRDefault="00C4076F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6</w:t>
      </w:r>
    </w:p>
    <w:p w14:paraId="675775D4" w14:textId="21764FC3" w:rsidR="00C4076F" w:rsidRPr="00F16CD6" w:rsidRDefault="00C4076F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82360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741D0ED" w14:textId="026C3F5F" w:rsidR="00093009" w:rsidRPr="00093009" w:rsidRDefault="00093009" w:rsidP="00093009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93009">
        <w:rPr>
          <w:rFonts w:ascii="Times New Roman" w:hAnsi="Times New Roman" w:cs="Times New Roman"/>
          <w:position w:val="6"/>
          <w:sz w:val="24"/>
          <w:szCs w:val="24"/>
        </w:rPr>
        <w:t>revokuje usnesení č. 14/28  ze dne 17. 04. 2023 ve znění:</w:t>
      </w:r>
    </w:p>
    <w:p w14:paraId="62F8F8F3" w14:textId="77777777" w:rsidR="00093009" w:rsidRPr="00093009" w:rsidRDefault="00093009" w:rsidP="00C8236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position w:val="6"/>
          <w:sz w:val="24"/>
          <w:szCs w:val="24"/>
        </w:rPr>
      </w:pPr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Rada města Kyjova v souladu s ustanovením § 102 odst. 3 zákona č. 128/2000 Sb., o obcích, ve znění pozdějších předpisů, schvaluje uzavření Dohody o ukončení smlouvy se společností CENTRA </w:t>
      </w:r>
      <w:proofErr w:type="spellStart"/>
      <w:r w:rsidRPr="00093009">
        <w:rPr>
          <w:rFonts w:ascii="Times New Roman" w:hAnsi="Times New Roman" w:cs="Times New Roman"/>
          <w:position w:val="6"/>
          <w:sz w:val="24"/>
          <w:szCs w:val="24"/>
        </w:rPr>
        <w:t>real</w:t>
      </w:r>
      <w:proofErr w:type="spellEnd"/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 s.r.o., sídlem Riegrova 1412/23a, 697 01 Kyjov, IČ: 27675408 v předloženém znění.</w:t>
      </w:r>
      <w:r w:rsidRPr="00093009">
        <w:rPr>
          <w:rFonts w:ascii="Times New Roman" w:hAnsi="Times New Roman" w:cs="Times New Roman"/>
          <w:color w:val="FF0000"/>
          <w:position w:val="6"/>
          <w:sz w:val="24"/>
          <w:szCs w:val="24"/>
        </w:rPr>
        <w:t xml:space="preserve"> </w:t>
      </w:r>
    </w:p>
    <w:p w14:paraId="04736EDA" w14:textId="77777777" w:rsidR="00093009" w:rsidRPr="00093009" w:rsidRDefault="00093009" w:rsidP="00C82360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a nahrazuje jej novým usnesením: </w:t>
      </w:r>
    </w:p>
    <w:p w14:paraId="06F2BA22" w14:textId="4A7A0A4F" w:rsidR="009611EB" w:rsidRDefault="00093009" w:rsidP="0049138B">
      <w:pPr>
        <w:spacing w:after="120" w:line="240" w:lineRule="auto"/>
        <w:ind w:left="708"/>
        <w:jc w:val="both"/>
        <w:rPr>
          <w:rFonts w:ascii="Times New Roman" w:hAnsi="Times New Roman" w:cs="Times New Roman"/>
          <w:color w:val="FF0000"/>
          <w:position w:val="6"/>
          <w:sz w:val="24"/>
          <w:szCs w:val="24"/>
        </w:rPr>
      </w:pPr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Rada města Kyjova v souladu s ustanovením § 102 odst. 3 zákona č. 128/2000 Sb., o obcích, ve znění pozdějších předpisů schvaluje uzavření Dohody o ukončení smlouvy č. 858/2018 se společností CENTRA </w:t>
      </w:r>
      <w:proofErr w:type="spellStart"/>
      <w:r w:rsidRPr="00093009">
        <w:rPr>
          <w:rFonts w:ascii="Times New Roman" w:hAnsi="Times New Roman" w:cs="Times New Roman"/>
          <w:position w:val="6"/>
          <w:sz w:val="24"/>
          <w:szCs w:val="24"/>
        </w:rPr>
        <w:t>real</w:t>
      </w:r>
      <w:proofErr w:type="spellEnd"/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 s.r.o., sídlem Riegrova 1412/23a, 697 01 Kyjov, IČ: 27675408 ke dni podpisu dohody o ukončení.</w:t>
      </w:r>
      <w:r w:rsidRPr="00093009">
        <w:rPr>
          <w:rFonts w:ascii="Times New Roman" w:hAnsi="Times New Roman" w:cs="Times New Roman"/>
          <w:color w:val="FF0000"/>
          <w:position w:val="6"/>
          <w:sz w:val="24"/>
          <w:szCs w:val="24"/>
        </w:rPr>
        <w:t xml:space="preserve"> </w:t>
      </w:r>
    </w:p>
    <w:p w14:paraId="71BB6FD9" w14:textId="77777777" w:rsidR="00093009" w:rsidRPr="00093009" w:rsidRDefault="00093009" w:rsidP="00093009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lastRenderedPageBreak/>
        <w:t xml:space="preserve">6.2 </w:t>
      </w:r>
      <w:r w:rsidRPr="00093009">
        <w:rPr>
          <w:b/>
          <w:u w:val="single"/>
        </w:rPr>
        <w:t xml:space="preserve">Uzavření dodatku č. 1 ke smlouvě o dílo na akce „ZŠ </w:t>
      </w:r>
      <w:proofErr w:type="spellStart"/>
      <w:proofErr w:type="gramStart"/>
      <w:r w:rsidRPr="00093009">
        <w:rPr>
          <w:b/>
          <w:u w:val="single"/>
        </w:rPr>
        <w:t>J.A.</w:t>
      </w:r>
      <w:proofErr w:type="gramEnd"/>
      <w:r w:rsidRPr="00093009">
        <w:rPr>
          <w:b/>
          <w:u w:val="single"/>
        </w:rPr>
        <w:t>Komenského</w:t>
      </w:r>
      <w:proofErr w:type="spellEnd"/>
      <w:r w:rsidRPr="00093009">
        <w:rPr>
          <w:b/>
          <w:u w:val="single"/>
        </w:rPr>
        <w:t>,</w:t>
      </w:r>
    </w:p>
    <w:p w14:paraId="74C62505" w14:textId="36F78B1C" w:rsidR="00093009" w:rsidRPr="00093009" w:rsidRDefault="00093009" w:rsidP="00093009">
      <w:pPr>
        <w:pStyle w:val="Zkladntext0"/>
        <w:spacing w:before="0"/>
        <w:ind w:left="708"/>
        <w:rPr>
          <w:b/>
          <w:u w:val="single"/>
        </w:rPr>
      </w:pPr>
      <w:r w:rsidRPr="00093009">
        <w:rPr>
          <w:b/>
        </w:rPr>
        <w:t xml:space="preserve">      </w:t>
      </w:r>
      <w:r w:rsidRPr="00093009">
        <w:rPr>
          <w:b/>
          <w:u w:val="single"/>
        </w:rPr>
        <w:t xml:space="preserve">Seifertovo nám. - sanační práce“ </w:t>
      </w:r>
    </w:p>
    <w:p w14:paraId="49951EC9" w14:textId="77777777" w:rsidR="00093009" w:rsidRPr="00F16CD6" w:rsidRDefault="00093009" w:rsidP="0009300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8CADF28" w14:textId="1DF2C8BA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7</w:t>
      </w:r>
    </w:p>
    <w:p w14:paraId="19DFEF14" w14:textId="0A66E03E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C82360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CCA7673" w14:textId="2A54FA26" w:rsidR="00093009" w:rsidRDefault="00093009" w:rsidP="00093009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a v souladu s ustanovením § 102 odst. 3 zákona č. 128/2000 Sb., o obcích (obecní zřízení), rozhodla o  uzavření Dodatku č. 1 ke  smlouvě  </w:t>
      </w:r>
      <w:r>
        <w:rPr>
          <w:rFonts w:ascii="Times New Roman" w:hAnsi="Times New Roman" w:cs="Times New Roman"/>
          <w:position w:val="6"/>
          <w:sz w:val="24"/>
          <w:szCs w:val="24"/>
        </w:rPr>
        <w:t>o dílo</w:t>
      </w:r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 č. 2023/0286/ORM ze dne 02.05.2023 na realizaci akce „ZŠ </w:t>
      </w:r>
      <w:proofErr w:type="gramStart"/>
      <w:r w:rsidRPr="00093009">
        <w:rPr>
          <w:rFonts w:ascii="Times New Roman" w:hAnsi="Times New Roman" w:cs="Times New Roman"/>
          <w:position w:val="6"/>
          <w:sz w:val="24"/>
          <w:szCs w:val="24"/>
        </w:rPr>
        <w:t>J.A.</w:t>
      </w:r>
      <w:proofErr w:type="gramEnd"/>
      <w:r w:rsidRPr="00093009">
        <w:rPr>
          <w:rFonts w:ascii="Times New Roman" w:hAnsi="Times New Roman" w:cs="Times New Roman"/>
          <w:position w:val="6"/>
          <w:sz w:val="24"/>
          <w:szCs w:val="24"/>
        </w:rPr>
        <w:t xml:space="preserve"> Komenského, Seifertovo nám. – sanační práce“ se zhotovitelem firmou Kala, spol. s r.o., Urbanova 626, 697 01 Kyjov, IČ: 25517899.  kterým se upravuje původní rozsah prací. Smluvní cena ve výši 770.035,- Kč bez DPH se snižuje o 23.383,- Kč na celkovou částku 746.652,- Kč bez DPH, tj. 903.449,- Kč vč. DPH.</w:t>
      </w:r>
    </w:p>
    <w:p w14:paraId="190D5076" w14:textId="77777777" w:rsidR="00093009" w:rsidRPr="00093009" w:rsidRDefault="00093009" w:rsidP="00093009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0C8D4AEE" w14:textId="77777777" w:rsidR="00930573" w:rsidRPr="00930573" w:rsidRDefault="00093009" w:rsidP="00930573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6.3 </w:t>
      </w:r>
      <w:r w:rsidRPr="00930573">
        <w:rPr>
          <w:b/>
          <w:u w:val="single"/>
        </w:rPr>
        <w:t xml:space="preserve">Uzavření dodatku č. 1 ke smlouvě o dílo na akci „Stavební úpravy  </w:t>
      </w:r>
    </w:p>
    <w:p w14:paraId="164BC6A0" w14:textId="52A5870C" w:rsidR="00093009" w:rsidRPr="00930573" w:rsidRDefault="00930573" w:rsidP="00930573">
      <w:pPr>
        <w:pStyle w:val="Zkladntext0"/>
        <w:spacing w:before="0" w:after="0"/>
        <w:ind w:left="708"/>
        <w:rPr>
          <w:b/>
          <w:u w:val="single"/>
        </w:rPr>
      </w:pPr>
      <w:r w:rsidRPr="00930573">
        <w:rPr>
          <w:b/>
        </w:rPr>
        <w:t xml:space="preserve">     </w:t>
      </w:r>
      <w:r w:rsidR="00093009" w:rsidRPr="00930573">
        <w:rPr>
          <w:b/>
        </w:rPr>
        <w:t xml:space="preserve"> </w:t>
      </w:r>
      <w:r w:rsidR="00093009" w:rsidRPr="00930573">
        <w:rPr>
          <w:b/>
          <w:u w:val="single"/>
        </w:rPr>
        <w:t>hygienických zařízení – MŠ Kyjov, Za Stadionem 1224/27“</w:t>
      </w:r>
    </w:p>
    <w:p w14:paraId="5E963B16" w14:textId="77777777" w:rsidR="00093009" w:rsidRPr="00F16CD6" w:rsidRDefault="00093009" w:rsidP="0009300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46592F5" w14:textId="6D95A822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8</w:t>
      </w:r>
    </w:p>
    <w:p w14:paraId="07C3A44A" w14:textId="786054F9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</w:t>
      </w:r>
      <w:r w:rsidR="00C82360">
        <w:rPr>
          <w:rFonts w:ascii="Times New Roman" w:hAnsi="Times New Roman" w:cs="Times New Roman"/>
          <w:sz w:val="24"/>
          <w:szCs w:val="24"/>
        </w:rPr>
        <w:t xml:space="preserve">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45AB2C2" w14:textId="11BBDA88" w:rsidR="00093009" w:rsidRPr="00930573" w:rsidRDefault="00093009" w:rsidP="00930573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930573">
        <w:rPr>
          <w:rFonts w:ascii="Times New Roman" w:hAnsi="Times New Roman" w:cs="Times New Roman"/>
          <w:position w:val="6"/>
          <w:sz w:val="24"/>
          <w:szCs w:val="24"/>
        </w:rPr>
        <w:t xml:space="preserve">a v souladu s ustanovením § 102 odst. 3 zákona č. 128/2000 Sb., o obcích (obecní zřízení), rozhodla o  uzavření Dodatku č. 1 ke  smlouvě  o dílo  č. 2023/0294/ORM ze dne </w:t>
      </w:r>
      <w:proofErr w:type="gramStart"/>
      <w:r w:rsidRPr="00930573">
        <w:rPr>
          <w:rFonts w:ascii="Times New Roman" w:hAnsi="Times New Roman" w:cs="Times New Roman"/>
          <w:position w:val="6"/>
          <w:sz w:val="24"/>
          <w:szCs w:val="24"/>
        </w:rPr>
        <w:t>02.05.2023</w:t>
      </w:r>
      <w:proofErr w:type="gramEnd"/>
      <w:r w:rsidRPr="00930573">
        <w:rPr>
          <w:rFonts w:ascii="Times New Roman" w:hAnsi="Times New Roman" w:cs="Times New Roman"/>
          <w:position w:val="6"/>
          <w:sz w:val="24"/>
          <w:szCs w:val="24"/>
        </w:rPr>
        <w:t xml:space="preserve"> na realizaci akce „Stavební úpravy hygienických zařízení –MŠ Kyjov, Za Stadionem 1224/27“ se zhotovitelem firmou Kala, spol. s r.o., Urbanova 626, 697 01 Kyjov, IČ: 25517899.  kterým se upravuje původní rozsah prací. Smluvní cena ve výši 743.543,- Kč bez DPH se zvyšuje o 74 839,- Kč na celkovou částku 818.382,- Kč bez DPH, tj. 990.242,22 Kč vč. DPH.</w:t>
      </w:r>
    </w:p>
    <w:p w14:paraId="7CD6DB79" w14:textId="7DED0D2B" w:rsidR="009D6B94" w:rsidRDefault="009D6B94" w:rsidP="00C82360">
      <w:pPr>
        <w:spacing w:after="120" w:line="240" w:lineRule="auto"/>
        <w:jc w:val="both"/>
        <w:rPr>
          <w:rFonts w:ascii="Times New Roman" w:hAnsi="Times New Roman" w:cs="Times New Roman"/>
          <w:color w:val="FF0000"/>
          <w:position w:val="6"/>
          <w:sz w:val="24"/>
          <w:szCs w:val="24"/>
        </w:rPr>
      </w:pPr>
    </w:p>
    <w:p w14:paraId="24998366" w14:textId="0312DB09" w:rsidR="009D6B94" w:rsidRPr="009611EB" w:rsidRDefault="00930573" w:rsidP="009611EB">
      <w:pPr>
        <w:pStyle w:val="Zkladntext0"/>
        <w:spacing w:after="0"/>
        <w:ind w:left="708"/>
      </w:pPr>
      <w:r w:rsidRPr="00930573">
        <w:rPr>
          <w:b/>
        </w:rPr>
        <w:t xml:space="preserve">6.4 </w:t>
      </w:r>
      <w:r w:rsidRPr="00930573">
        <w:rPr>
          <w:b/>
          <w:u w:val="single"/>
        </w:rPr>
        <w:t>Vyhodnocení VZMR „Stavební úpravy části oplocení areálu DDM Kyjov“</w:t>
      </w:r>
    </w:p>
    <w:p w14:paraId="5A944713" w14:textId="4E4412FE" w:rsidR="00093009" w:rsidRPr="00F16CD6" w:rsidRDefault="00093009" w:rsidP="00093009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5778B15" w14:textId="631BFB28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9D6B94">
        <w:rPr>
          <w:rFonts w:ascii="Times New Roman" w:hAnsi="Times New Roman" w:cs="Times New Roman"/>
          <w:sz w:val="24"/>
          <w:szCs w:val="24"/>
        </w:rPr>
        <w:t>9</w:t>
      </w:r>
    </w:p>
    <w:p w14:paraId="561F5CAD" w14:textId="34F37B75" w:rsidR="00093009" w:rsidRPr="00F16CD6" w:rsidRDefault="00093009" w:rsidP="00093009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Kyjova, po projednání </w:t>
      </w:r>
      <w:r w:rsidR="00C82360">
        <w:rPr>
          <w:rFonts w:ascii="Times New Roman" w:hAnsi="Times New Roman" w:cs="Times New Roman"/>
          <w:sz w:val="24"/>
          <w:szCs w:val="24"/>
        </w:rPr>
        <w:t>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E579043" w14:textId="2EF1D5A9" w:rsidR="00930573" w:rsidRDefault="00930573" w:rsidP="00930573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930573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 znění pozdějších předpisů, bere na vědomí doporučení hodnotící komise, schvaluje výsledky veřejné zakázky malého rozsahu „Stavební úpravy části oplocení areálu DDM Kyjov“ a rozhodla o uzavření smlouvy o dílo s dodavatelem </w:t>
      </w:r>
      <w:proofErr w:type="spellStart"/>
      <w:r w:rsidRPr="00930573">
        <w:rPr>
          <w:rFonts w:ascii="Times New Roman" w:hAnsi="Times New Roman" w:cs="Times New Roman"/>
          <w:position w:val="6"/>
          <w:sz w:val="24"/>
          <w:szCs w:val="24"/>
        </w:rPr>
        <w:t>Kovo</w:t>
      </w:r>
      <w:proofErr w:type="spellEnd"/>
      <w:r w:rsidRPr="00930573">
        <w:rPr>
          <w:rFonts w:ascii="Times New Roman" w:hAnsi="Times New Roman" w:cs="Times New Roman"/>
          <w:position w:val="6"/>
          <w:sz w:val="24"/>
          <w:szCs w:val="24"/>
        </w:rPr>
        <w:t xml:space="preserve"> Kotek s.r.o., se sídlem Drahy 446, 696 42 Vracov, IČO 09482580, s celkovou nabídkovou cenou 487 836,00 Kč bez DPH, tj. 590 281,60 vč. DPH.</w:t>
      </w:r>
    </w:p>
    <w:p w14:paraId="0E9E8924" w14:textId="72FFEE43" w:rsidR="00930573" w:rsidRDefault="00930573" w:rsidP="00930573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2C5591A6" w14:textId="71211245" w:rsidR="002A22C4" w:rsidRPr="002A22C4" w:rsidRDefault="002A22C4" w:rsidP="00930573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6.5 </w:t>
      </w:r>
      <w:r w:rsidR="00930573" w:rsidRPr="002A22C4">
        <w:rPr>
          <w:b/>
          <w:u w:val="single"/>
        </w:rPr>
        <w:t>Vyhlášení VZ v režimu zákona č. 134/2016 Sb. „POŘÍZENÍ 3 KS ELEKTROVOZIDEL PRO CSS KYJOV“</w:t>
      </w:r>
    </w:p>
    <w:p w14:paraId="2993950F" w14:textId="5EE90444" w:rsidR="00930573" w:rsidRPr="00F16CD6" w:rsidRDefault="00930573" w:rsidP="00930573">
      <w:pPr>
        <w:pStyle w:val="Zkladntext0"/>
        <w:spacing w:after="0"/>
        <w:ind w:left="708"/>
      </w:pPr>
      <w:r w:rsidRPr="00F16CD6">
        <w:rPr>
          <w:szCs w:val="24"/>
        </w:rPr>
        <w:t>Usnesení</w:t>
      </w:r>
    </w:p>
    <w:p w14:paraId="1DCA3C77" w14:textId="5D9535AB" w:rsidR="00930573" w:rsidRPr="00F16CD6" w:rsidRDefault="00930573" w:rsidP="00930573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/20</w:t>
      </w:r>
    </w:p>
    <w:p w14:paraId="5B936F02" w14:textId="6FC98256" w:rsidR="00930573" w:rsidRDefault="00930573" w:rsidP="002A22C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9D6B94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21694D7" w14:textId="33F9F446" w:rsidR="00930573" w:rsidRDefault="00930573" w:rsidP="009611EB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49138B">
        <w:rPr>
          <w:rFonts w:ascii="Times New Roman" w:hAnsi="Times New Roman" w:cs="Times New Roman"/>
          <w:position w:val="6"/>
          <w:sz w:val="24"/>
          <w:szCs w:val="24"/>
        </w:rPr>
        <w:t xml:space="preserve">a v souladu s ustanovením § 102 odst. 3 zákona č. 128/2000 Sb., o obcích, ve znění pozdějších předpisů, </w:t>
      </w:r>
      <w:r w:rsidRPr="0049138B">
        <w:rPr>
          <w:rFonts w:ascii="Times New Roman" w:hAnsi="Times New Roman" w:cs="Times New Roman"/>
          <w:b/>
          <w:position w:val="6"/>
          <w:sz w:val="24"/>
          <w:szCs w:val="24"/>
        </w:rPr>
        <w:t>schvaluje</w:t>
      </w:r>
      <w:r w:rsidRPr="0049138B">
        <w:rPr>
          <w:rFonts w:ascii="Times New Roman" w:hAnsi="Times New Roman" w:cs="Times New Roman"/>
          <w:position w:val="6"/>
          <w:sz w:val="24"/>
          <w:szCs w:val="24"/>
        </w:rPr>
        <w:t xml:space="preserve"> Výzvu k podání nabídky a zadávací dokumentaci (včetně příloh) a složení komise pro otevírání nabídek v elektronické podobě a komise pro posouzení splnění podmínek účasti v zadávacím řízení a hodnocení nabídek, pro veřejnou zakázku dle zákona č. 134/2016</w:t>
      </w:r>
      <w:bookmarkStart w:id="0" w:name="_GoBack"/>
      <w:bookmarkEnd w:id="0"/>
      <w:r w:rsidRPr="0049138B">
        <w:rPr>
          <w:rFonts w:ascii="Times New Roman" w:hAnsi="Times New Roman" w:cs="Times New Roman"/>
          <w:position w:val="6"/>
          <w:sz w:val="24"/>
          <w:szCs w:val="24"/>
        </w:rPr>
        <w:t> Sb., o zadávání veřejných zakázek, s</w:t>
      </w:r>
      <w:r w:rsidRPr="002A22C4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2A22C4">
        <w:rPr>
          <w:rFonts w:ascii="Times New Roman" w:hAnsi="Times New Roman" w:cs="Times New Roman"/>
          <w:position w:val="6"/>
          <w:sz w:val="24"/>
          <w:szCs w:val="24"/>
        </w:rPr>
        <w:lastRenderedPageBreak/>
        <w:t>názvem „POŘÍZENÍ 3 KS ELEKTROVOZIDEL PRO CSS KYJOV“, v předloženém znění dle přiložených příloh.</w:t>
      </w:r>
    </w:p>
    <w:p w14:paraId="7CD81DFE" w14:textId="77777777" w:rsidR="009611EB" w:rsidRDefault="009611EB" w:rsidP="002A22C4">
      <w:pPr>
        <w:pStyle w:val="Zkladntext0"/>
        <w:spacing w:after="0"/>
        <w:ind w:left="708"/>
        <w:rPr>
          <w:szCs w:val="24"/>
        </w:rPr>
      </w:pPr>
    </w:p>
    <w:p w14:paraId="2E03DACE" w14:textId="5A1BF022" w:rsidR="002A22C4" w:rsidRPr="00F16CD6" w:rsidRDefault="002A22C4" w:rsidP="002A22C4">
      <w:pPr>
        <w:pStyle w:val="Zkladntext0"/>
        <w:spacing w:after="0"/>
        <w:ind w:left="708"/>
      </w:pPr>
      <w:r w:rsidRPr="00F16CD6">
        <w:rPr>
          <w:szCs w:val="24"/>
        </w:rPr>
        <w:t>Usnesení</w:t>
      </w:r>
    </w:p>
    <w:p w14:paraId="64EDD7B7" w14:textId="308710BC" w:rsidR="002A22C4" w:rsidRPr="00F16CD6" w:rsidRDefault="002A22C4" w:rsidP="002A22C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/21</w:t>
      </w:r>
    </w:p>
    <w:p w14:paraId="171CEB63" w14:textId="336C7995" w:rsidR="002A22C4" w:rsidRPr="002A22C4" w:rsidRDefault="002A22C4" w:rsidP="002A22C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D6B94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A6C3374" w14:textId="0E0EE976" w:rsidR="000E53D6" w:rsidRDefault="00930573" w:rsidP="009611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A22C4">
        <w:rPr>
          <w:rFonts w:ascii="Times New Roman" w:hAnsi="Times New Roman" w:cs="Times New Roman"/>
          <w:position w:val="6"/>
          <w:sz w:val="24"/>
          <w:szCs w:val="24"/>
        </w:rPr>
        <w:t>v souladu s ustanovením § 102 odst. 3 zákona č. 128/2000 Sb., o obcích, ve znění pozdějších předpisů, pověřuje zaměstnance města Kyjova Bc.  Evu Julínkovou a Ing. Karolínu Maňákovou pro administraci veřejné zakázky dle zákona č. 134/2016 Sb., s názvem „POŘÍZENÍ 3 KS ELEKTROVOZIDEL PRO CSS KYJOV“, a signováním dokumentace spojené s administrací v  zadávacím řízení.</w:t>
      </w:r>
    </w:p>
    <w:p w14:paraId="6D1F0551" w14:textId="77777777" w:rsidR="009611EB" w:rsidRPr="009611EB" w:rsidRDefault="009611EB" w:rsidP="009611E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DC1BA85" w14:textId="690F71FA" w:rsidR="00C4076F" w:rsidRPr="0024089D" w:rsidRDefault="00C4076F" w:rsidP="00C4076F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7</w:t>
      </w:r>
      <w:r w:rsidRPr="0024089D">
        <w:rPr>
          <w:b/>
          <w:bCs/>
          <w:color w:val="000000" w:themeColor="text1"/>
          <w:szCs w:val="24"/>
        </w:rPr>
        <w:t xml:space="preserve">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14:paraId="6C1D6551" w14:textId="77777777" w:rsidR="00C4076F" w:rsidRPr="00542DB5" w:rsidRDefault="00C4076F" w:rsidP="00C4076F">
      <w:pPr>
        <w:pStyle w:val="Zkladntext0"/>
        <w:spacing w:after="0"/>
        <w:rPr>
          <w:b/>
          <w:u w:val="single"/>
        </w:rPr>
      </w:pPr>
      <w:r>
        <w:tab/>
      </w:r>
      <w:r w:rsidRPr="00542DB5">
        <w:rPr>
          <w:b/>
        </w:rPr>
        <w:t xml:space="preserve">7.1 </w:t>
      </w:r>
      <w:r w:rsidRPr="00542DB5">
        <w:rPr>
          <w:b/>
          <w:u w:val="single"/>
        </w:rPr>
        <w:t>Schválení výjimky z vnitřního předpisu – XXI. Slovácký rok v Kyjově –</w:t>
      </w:r>
    </w:p>
    <w:p w14:paraId="3EC4CEEF" w14:textId="77777777" w:rsidR="00C4076F" w:rsidRPr="00C4076F" w:rsidRDefault="00C4076F" w:rsidP="00C4076F">
      <w:pPr>
        <w:pStyle w:val="Zkladntext0"/>
        <w:spacing w:before="0"/>
        <w:rPr>
          <w:b/>
          <w:u w:val="single"/>
        </w:rPr>
      </w:pPr>
      <w:r w:rsidRPr="00542DB5">
        <w:rPr>
          <w:b/>
        </w:rPr>
        <w:t xml:space="preserve">                 </w:t>
      </w:r>
      <w:r w:rsidRPr="00542DB5">
        <w:rPr>
          <w:b/>
          <w:u w:val="single"/>
        </w:rPr>
        <w:t>ozvučení, osvětle</w:t>
      </w:r>
      <w:r>
        <w:rPr>
          <w:b/>
          <w:u w:val="single"/>
        </w:rPr>
        <w:t>ní</w:t>
      </w:r>
    </w:p>
    <w:p w14:paraId="21504492" w14:textId="77777777" w:rsidR="00C4076F" w:rsidRPr="00F16CD6" w:rsidRDefault="00C4076F" w:rsidP="006E219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F6366DD" w14:textId="41775DD2" w:rsidR="00C4076F" w:rsidRPr="00F16CD6" w:rsidRDefault="00C4076F" w:rsidP="006E219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9D6B94">
        <w:rPr>
          <w:rFonts w:ascii="Times New Roman" w:hAnsi="Times New Roman" w:cs="Times New Roman"/>
          <w:sz w:val="24"/>
          <w:szCs w:val="24"/>
        </w:rPr>
        <w:t>22</w:t>
      </w:r>
    </w:p>
    <w:p w14:paraId="436DED40" w14:textId="5D3D80E7" w:rsidR="00C4076F" w:rsidRPr="00F16CD6" w:rsidRDefault="00C4076F" w:rsidP="006E219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města </w:t>
      </w:r>
      <w:r w:rsidR="009D6B94">
        <w:rPr>
          <w:rFonts w:ascii="Times New Roman" w:hAnsi="Times New Roman" w:cs="Times New Roman"/>
          <w:sz w:val="24"/>
          <w:szCs w:val="24"/>
        </w:rPr>
        <w:t>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4AA02F" w14:textId="48A052F5" w:rsidR="00C4076F" w:rsidRPr="006E219B" w:rsidRDefault="006E219B" w:rsidP="006E219B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E219B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souhlasí s </w:t>
      </w:r>
      <w:r w:rsidR="0053748C">
        <w:rPr>
          <w:rFonts w:ascii="Times New Roman" w:hAnsi="Times New Roman" w:cs="Times New Roman"/>
          <w:position w:val="6"/>
          <w:sz w:val="24"/>
          <w:szCs w:val="24"/>
        </w:rPr>
        <w:t>udělením výjimky dle článku č. 8</w:t>
      </w:r>
      <w:r w:rsidRPr="006E219B">
        <w:rPr>
          <w:rFonts w:ascii="Times New Roman" w:hAnsi="Times New Roman" w:cs="Times New Roman"/>
          <w:position w:val="6"/>
          <w:sz w:val="24"/>
          <w:szCs w:val="24"/>
        </w:rPr>
        <w:t xml:space="preserve">, odst. 2 z pravidel pro zadání veřejných zakázek stanovených Vnitřním předpisem Pravidla pro zadávání veřejných zakázek, s účinností od 14. 11. 2022, za účelem zadání veřejné zakázky malého rozsahu s názvem “XXI. Slovácký rok v Kyjově – ozvučení, osvětlení“ fyzické osobě Jaromír </w:t>
      </w:r>
      <w:proofErr w:type="spellStart"/>
      <w:r w:rsidRPr="006E219B">
        <w:rPr>
          <w:rFonts w:ascii="Times New Roman" w:hAnsi="Times New Roman" w:cs="Times New Roman"/>
          <w:position w:val="6"/>
          <w:sz w:val="24"/>
          <w:szCs w:val="24"/>
        </w:rPr>
        <w:t>Rajchman</w:t>
      </w:r>
      <w:proofErr w:type="spellEnd"/>
      <w:r w:rsidRPr="006E219B">
        <w:rPr>
          <w:rFonts w:ascii="Times New Roman" w:hAnsi="Times New Roman" w:cs="Times New Roman"/>
          <w:position w:val="6"/>
          <w:sz w:val="24"/>
          <w:szCs w:val="24"/>
        </w:rPr>
        <w:t>, se sídlem: Josefovská 969, 696 17 Dolní Bojanovice, IČ: 41515391 v celkovém rozsahu 800 tis. Kč vč. DPH.</w:t>
      </w:r>
    </w:p>
    <w:p w14:paraId="6A134FAD" w14:textId="1B570B2C" w:rsidR="009D6B94" w:rsidRDefault="009D6B94" w:rsidP="009D6B94">
      <w:pPr>
        <w:pStyle w:val="Zkladntext0"/>
        <w:rPr>
          <w:b/>
        </w:rPr>
      </w:pPr>
    </w:p>
    <w:p w14:paraId="1F438011" w14:textId="5FC38006" w:rsidR="00C4076F" w:rsidRPr="00542DB5" w:rsidRDefault="00C4076F" w:rsidP="00C4076F">
      <w:pPr>
        <w:pStyle w:val="Zkladntext0"/>
        <w:ind w:firstLine="708"/>
        <w:rPr>
          <w:b/>
        </w:rPr>
      </w:pPr>
      <w:r w:rsidRPr="00542DB5">
        <w:rPr>
          <w:b/>
        </w:rPr>
        <w:t xml:space="preserve">7.2 </w:t>
      </w:r>
      <w:r w:rsidRPr="00542DB5">
        <w:rPr>
          <w:b/>
          <w:u w:val="single"/>
        </w:rPr>
        <w:t>Schválení revize č. 1 Pravidel vnitřního oznamovacího systému města Kyjova</w:t>
      </w:r>
    </w:p>
    <w:p w14:paraId="6B33763B" w14:textId="77777777" w:rsidR="00C4076F" w:rsidRPr="00F16CD6" w:rsidRDefault="00C4076F" w:rsidP="006E219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04BA84D" w14:textId="15C6D00F" w:rsidR="00C4076F" w:rsidRPr="00F16CD6" w:rsidRDefault="00C4076F" w:rsidP="006E219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7. 8. 2023 č. 24</w:t>
      </w:r>
      <w:r w:rsidR="009D6B94">
        <w:rPr>
          <w:rFonts w:ascii="Times New Roman" w:hAnsi="Times New Roman" w:cs="Times New Roman"/>
          <w:sz w:val="24"/>
          <w:szCs w:val="24"/>
        </w:rPr>
        <w:t>/23</w:t>
      </w:r>
    </w:p>
    <w:p w14:paraId="618456FB" w14:textId="76420853" w:rsidR="00C4076F" w:rsidRDefault="00C4076F" w:rsidP="006E219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9D6B94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0FEE0DB" w14:textId="745091E4" w:rsidR="000E121B" w:rsidRPr="000E53D6" w:rsidRDefault="006E219B" w:rsidP="000E53D6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E219B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 obcích, ve znění pozdějších předpisů, schvaluje revizi č. 1 vnitřního předpisu Pravidla vnitřního oznamovacího systému města Kyjova, a to s účinností od 8. 8. 2023. </w:t>
      </w:r>
    </w:p>
    <w:p w14:paraId="0752B28C" w14:textId="77777777" w:rsidR="000E53D6" w:rsidRDefault="000E53D6" w:rsidP="00A263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FA11A1" w14:textId="2086DC89" w:rsidR="00F14072" w:rsidRDefault="00F1407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C73C26" w14:textId="77777777" w:rsidR="00AD662E" w:rsidRDefault="00AD662E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B08C32" w14:textId="15A12199" w:rsidR="00FF1644" w:rsidRDefault="006A6F52" w:rsidP="006E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14:paraId="55136597" w14:textId="77777777" w:rsidR="009D6B94" w:rsidRDefault="009D6B94" w:rsidP="00C4076F">
      <w:pPr>
        <w:rPr>
          <w:rFonts w:ascii="Times New Roman" w:hAnsi="Times New Roman" w:cs="Times New Roman"/>
          <w:sz w:val="24"/>
          <w:szCs w:val="24"/>
        </w:rPr>
      </w:pPr>
    </w:p>
    <w:p w14:paraId="330F078E" w14:textId="265B697B" w:rsidR="009D6B94" w:rsidRDefault="009D6B94" w:rsidP="00C4076F">
      <w:pPr>
        <w:rPr>
          <w:rFonts w:ascii="Times New Roman" w:hAnsi="Times New Roman" w:cs="Times New Roman"/>
          <w:sz w:val="24"/>
          <w:szCs w:val="24"/>
        </w:rPr>
      </w:pPr>
    </w:p>
    <w:p w14:paraId="1BEA47E9" w14:textId="77777777" w:rsidR="00AD662E" w:rsidRDefault="00AD662E" w:rsidP="00C4076F">
      <w:pPr>
        <w:rPr>
          <w:rFonts w:ascii="Times New Roman" w:hAnsi="Times New Roman" w:cs="Times New Roman"/>
          <w:sz w:val="24"/>
          <w:szCs w:val="24"/>
        </w:rPr>
      </w:pPr>
    </w:p>
    <w:p w14:paraId="31F2224C" w14:textId="2EBC0233" w:rsidR="000243F2" w:rsidRDefault="00386BF1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0243F2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5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445E"/>
    <w:rsid w:val="000355C5"/>
    <w:rsid w:val="00036CD8"/>
    <w:rsid w:val="000374EB"/>
    <w:rsid w:val="00042591"/>
    <w:rsid w:val="00044286"/>
    <w:rsid w:val="0004674D"/>
    <w:rsid w:val="000476E9"/>
    <w:rsid w:val="0005185E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09"/>
    <w:rsid w:val="00093037"/>
    <w:rsid w:val="0009322F"/>
    <w:rsid w:val="00096694"/>
    <w:rsid w:val="000A1B5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960"/>
    <w:rsid w:val="000E121B"/>
    <w:rsid w:val="000E19B0"/>
    <w:rsid w:val="000E2262"/>
    <w:rsid w:val="000E3E13"/>
    <w:rsid w:val="000E53D6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1189"/>
    <w:rsid w:val="00182677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23AC"/>
    <w:rsid w:val="001E252B"/>
    <w:rsid w:val="001E2D21"/>
    <w:rsid w:val="001F128C"/>
    <w:rsid w:val="001F238B"/>
    <w:rsid w:val="001F3201"/>
    <w:rsid w:val="001F4899"/>
    <w:rsid w:val="001F6145"/>
    <w:rsid w:val="001F7709"/>
    <w:rsid w:val="00200947"/>
    <w:rsid w:val="00202413"/>
    <w:rsid w:val="0020293E"/>
    <w:rsid w:val="0020499D"/>
    <w:rsid w:val="002072B9"/>
    <w:rsid w:val="0021229B"/>
    <w:rsid w:val="00215FFF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67C31"/>
    <w:rsid w:val="00270535"/>
    <w:rsid w:val="00272537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2C4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27D4"/>
    <w:rsid w:val="003732AB"/>
    <w:rsid w:val="00373B31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2BB0"/>
    <w:rsid w:val="003A3DD5"/>
    <w:rsid w:val="003A5E30"/>
    <w:rsid w:val="003B026A"/>
    <w:rsid w:val="003B1DD3"/>
    <w:rsid w:val="003C0C09"/>
    <w:rsid w:val="003C0E74"/>
    <w:rsid w:val="003C12C5"/>
    <w:rsid w:val="003C2A20"/>
    <w:rsid w:val="003C3AC1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13506"/>
    <w:rsid w:val="0041633F"/>
    <w:rsid w:val="00417733"/>
    <w:rsid w:val="004203C4"/>
    <w:rsid w:val="00423343"/>
    <w:rsid w:val="004253EF"/>
    <w:rsid w:val="004262D2"/>
    <w:rsid w:val="00426D09"/>
    <w:rsid w:val="0042792E"/>
    <w:rsid w:val="0043039F"/>
    <w:rsid w:val="0043198A"/>
    <w:rsid w:val="0043255B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138B"/>
    <w:rsid w:val="00491973"/>
    <w:rsid w:val="0049488E"/>
    <w:rsid w:val="00495832"/>
    <w:rsid w:val="00496C5C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3748C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3C7A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84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4D9E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0AF5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A7CC8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0573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11E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6B94"/>
    <w:rsid w:val="009D7143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1963"/>
    <w:rsid w:val="00A63B7C"/>
    <w:rsid w:val="00A67B6C"/>
    <w:rsid w:val="00A70979"/>
    <w:rsid w:val="00A70A94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14D6"/>
    <w:rsid w:val="00AC27C5"/>
    <w:rsid w:val="00AC3D85"/>
    <w:rsid w:val="00AC435F"/>
    <w:rsid w:val="00AD0A55"/>
    <w:rsid w:val="00AD1271"/>
    <w:rsid w:val="00AD5863"/>
    <w:rsid w:val="00AD5FF0"/>
    <w:rsid w:val="00AD6013"/>
    <w:rsid w:val="00AD662E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265AB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09"/>
    <w:rsid w:val="00B50180"/>
    <w:rsid w:val="00B50686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E74F6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76F"/>
    <w:rsid w:val="00C40DE5"/>
    <w:rsid w:val="00C434A9"/>
    <w:rsid w:val="00C45098"/>
    <w:rsid w:val="00C5049E"/>
    <w:rsid w:val="00C50F1D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11626"/>
    <w:rsid w:val="00D124ED"/>
    <w:rsid w:val="00D15E3F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03A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5F7"/>
    <w:rsid w:val="00DB6D2F"/>
    <w:rsid w:val="00DC1472"/>
    <w:rsid w:val="00DC392A"/>
    <w:rsid w:val="00DC5FAE"/>
    <w:rsid w:val="00DD1E19"/>
    <w:rsid w:val="00DD2108"/>
    <w:rsid w:val="00DD2672"/>
    <w:rsid w:val="00DD2ACC"/>
    <w:rsid w:val="00DD2C44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7153"/>
    <w:rsid w:val="00E90C41"/>
    <w:rsid w:val="00E921A2"/>
    <w:rsid w:val="00E95CB7"/>
    <w:rsid w:val="00E971F9"/>
    <w:rsid w:val="00EA0A68"/>
    <w:rsid w:val="00EA3932"/>
    <w:rsid w:val="00EA3A77"/>
    <w:rsid w:val="00EA76BA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1BD2"/>
    <w:rsid w:val="00EF1DDE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072"/>
    <w:rsid w:val="00F1439C"/>
    <w:rsid w:val="00F166DB"/>
    <w:rsid w:val="00F16CD6"/>
    <w:rsid w:val="00F21808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875E4"/>
    <w:rsid w:val="00F908A6"/>
    <w:rsid w:val="00F9125B"/>
    <w:rsid w:val="00F91856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4917"/>
    <w:rsid w:val="00FD65AB"/>
    <w:rsid w:val="00FE0F40"/>
    <w:rsid w:val="00FE1FBB"/>
    <w:rsid w:val="00FE1FF6"/>
    <w:rsid w:val="00FE2364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277E-5D44-40C7-86FC-64D9CE0F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15996</TotalTime>
  <Pages>1</Pages>
  <Words>2642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214</cp:revision>
  <cp:lastPrinted>2023-08-07T06:58:00Z</cp:lastPrinted>
  <dcterms:created xsi:type="dcterms:W3CDTF">2021-11-22T08:31:00Z</dcterms:created>
  <dcterms:modified xsi:type="dcterms:W3CDTF">2023-08-10T11:23:00Z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