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F06A6" w14:textId="77777777" w:rsidR="008A6148" w:rsidRDefault="008A6148" w:rsidP="008A6148">
      <w:pPr>
        <w:pStyle w:val="Nadpis1"/>
        <w:numPr>
          <w:ilvl w:val="0"/>
          <w:numId w:val="29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bookmarkStart w:id="0" w:name="_GoBack"/>
      <w:bookmarkEnd w:id="0"/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504AFA00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5710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5710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24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dub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AA4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3D14E03" w14:textId="110B8DA3" w:rsidR="00834270" w:rsidRDefault="00834270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50AD1D99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57109A">
        <w:rPr>
          <w:rFonts w:ascii="Times New Roman" w:hAnsi="Times New Roman" w:cs="Times New Roman"/>
          <w:sz w:val="24"/>
          <w:szCs w:val="24"/>
        </w:rPr>
        <w:t>24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C73872">
        <w:rPr>
          <w:rFonts w:ascii="Times New Roman" w:hAnsi="Times New Roman" w:cs="Times New Roman"/>
          <w:sz w:val="24"/>
          <w:szCs w:val="24"/>
        </w:rPr>
        <w:t>4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57109A">
        <w:rPr>
          <w:rFonts w:ascii="Times New Roman" w:hAnsi="Times New Roman" w:cs="Times New Roman"/>
          <w:sz w:val="24"/>
          <w:szCs w:val="24"/>
        </w:rPr>
        <w:t>15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4CE17FAB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E46B71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0A2033" w14:textId="29FD58E7" w:rsidR="00C356AE" w:rsidRDefault="00A024D1" w:rsidP="005F46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57109A">
        <w:rPr>
          <w:rFonts w:ascii="Times New Roman" w:hAnsi="Times New Roman" w:cs="Times New Roman"/>
          <w:sz w:val="24"/>
          <w:szCs w:val="24"/>
        </w:rPr>
        <w:t>5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6F2F2717" w14:textId="320AA0DD" w:rsidR="00C73872" w:rsidRDefault="00C73872" w:rsidP="00C73872">
      <w:pPr>
        <w:pStyle w:val="Zkladntext0"/>
        <w:rPr>
          <w:b/>
          <w:bCs/>
          <w:color w:val="000000" w:themeColor="text1"/>
          <w:szCs w:val="24"/>
        </w:rPr>
      </w:pPr>
    </w:p>
    <w:p w14:paraId="76872408" w14:textId="77777777" w:rsidR="0057109A" w:rsidRPr="0057109A" w:rsidRDefault="0057109A" w:rsidP="0057109A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806C23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0E1409C0" w14:textId="77777777" w:rsidR="0057109A" w:rsidRPr="00F16CD6" w:rsidRDefault="0057109A" w:rsidP="0057109A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1C6B4C9" w14:textId="1C157716" w:rsidR="0057109A" w:rsidRPr="00F16CD6" w:rsidRDefault="0057109A" w:rsidP="0057109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/2</w:t>
      </w:r>
    </w:p>
    <w:p w14:paraId="2F12590A" w14:textId="1871DFC8" w:rsidR="0057109A" w:rsidRPr="00F16CD6" w:rsidRDefault="0057109A" w:rsidP="0057109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38380EA" w14:textId="5F6DC772" w:rsidR="00C234A7" w:rsidRDefault="00C234A7" w:rsidP="00C234A7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A7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333-334 r. 2023.</w:t>
      </w:r>
    </w:p>
    <w:p w14:paraId="7433B0DD" w14:textId="77777777" w:rsidR="00E46B71" w:rsidRDefault="00E46B71" w:rsidP="009741F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8949D7" w14:textId="63A2B62C" w:rsidR="009741F3" w:rsidRPr="009741F3" w:rsidRDefault="009741F3" w:rsidP="009741F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1F3">
        <w:rPr>
          <w:rFonts w:ascii="Times New Roman" w:hAnsi="Times New Roman" w:cs="Times New Roman"/>
          <w:b/>
          <w:i/>
          <w:sz w:val="24"/>
          <w:szCs w:val="24"/>
        </w:rPr>
        <w:t>Materiál předkládaný přímo na jednání</w:t>
      </w:r>
    </w:p>
    <w:p w14:paraId="49556640" w14:textId="77777777" w:rsidR="009741F3" w:rsidRPr="00F16CD6" w:rsidRDefault="009741F3" w:rsidP="009741F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C40859B" w14:textId="00EDEC17" w:rsidR="009741F3" w:rsidRPr="00F16CD6" w:rsidRDefault="009741F3" w:rsidP="009741F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/3</w:t>
      </w:r>
    </w:p>
    <w:p w14:paraId="02527BC8" w14:textId="5702BB00" w:rsidR="009741F3" w:rsidRPr="00F16CD6" w:rsidRDefault="009741F3" w:rsidP="009741F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8833C6" w14:textId="415195A7" w:rsidR="009741F3" w:rsidRPr="009741F3" w:rsidRDefault="009741F3" w:rsidP="009741F3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F3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335-336 r. 2023.</w:t>
      </w:r>
    </w:p>
    <w:p w14:paraId="32CF36DA" w14:textId="71E70015" w:rsidR="0057109A" w:rsidRDefault="0057109A" w:rsidP="0057109A">
      <w:pPr>
        <w:pStyle w:val="Zkladntext0"/>
        <w:rPr>
          <w:b/>
        </w:rPr>
      </w:pPr>
    </w:p>
    <w:p w14:paraId="397E31AE" w14:textId="6BB250B6" w:rsidR="0057109A" w:rsidRPr="0057109A" w:rsidRDefault="0057109A" w:rsidP="0057109A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21EAAF93" w14:textId="77777777" w:rsidR="00954E7D" w:rsidRPr="00E46B71" w:rsidRDefault="00954E7D" w:rsidP="00954E7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46B7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Vyhlášení záměrů</w:t>
      </w:r>
    </w:p>
    <w:p w14:paraId="5390A9C1" w14:textId="77777777" w:rsidR="00954E7D" w:rsidRPr="00F16CD6" w:rsidRDefault="00954E7D" w:rsidP="00954E7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FCD4147" w14:textId="7EC5CC96" w:rsidR="00954E7D" w:rsidRPr="00F16CD6" w:rsidRDefault="00954E7D" w:rsidP="00954E7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/4</w:t>
      </w:r>
    </w:p>
    <w:p w14:paraId="304E3DC6" w14:textId="1412BFC9" w:rsidR="00954E7D" w:rsidRDefault="00954E7D" w:rsidP="00954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51D940F" w14:textId="57BF9EEF" w:rsidR="00954E7D" w:rsidRPr="00954E7D" w:rsidRDefault="00954E7D" w:rsidP="00954E7D">
      <w:pPr>
        <w:tabs>
          <w:tab w:val="left" w:pos="8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39 odst. 1 zákona č. 128/2000 Sb., o obcích, ve znění pozdějších předpisů, rozhodla </w:t>
      </w:r>
      <w:r w:rsidRPr="00954E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vyhlásit</w:t>
      </w:r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na </w:t>
      </w:r>
      <w:r w:rsidRPr="00954E7D">
        <w:rPr>
          <w:rFonts w:ascii="Times New Roman" w:hAnsi="Times New Roman" w:cs="Times New Roman"/>
          <w:sz w:val="24"/>
          <w:szCs w:val="24"/>
        </w:rPr>
        <w:t>směnu pozemků v </w:t>
      </w:r>
      <w:proofErr w:type="spellStart"/>
      <w:proofErr w:type="gramStart"/>
      <w:r w:rsidRPr="00954E7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54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E7D">
        <w:rPr>
          <w:rFonts w:ascii="Times New Roman" w:hAnsi="Times New Roman" w:cs="Times New Roman"/>
          <w:sz w:val="24"/>
          <w:szCs w:val="24"/>
        </w:rPr>
        <w:t xml:space="preserve"> Nětčice u Kyjova takto: </w:t>
      </w:r>
    </w:p>
    <w:p w14:paraId="2AC5B966" w14:textId="77777777" w:rsidR="00954E7D" w:rsidRPr="00954E7D" w:rsidRDefault="00954E7D" w:rsidP="00954E7D">
      <w:pPr>
        <w:pStyle w:val="Odstavecseseznamem"/>
        <w:numPr>
          <w:ilvl w:val="0"/>
          <w:numId w:val="25"/>
        </w:numPr>
        <w:tabs>
          <w:tab w:val="left" w:pos="8976"/>
        </w:tabs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město Kyjov převede do vlastnictví fyzické osoby pozemek </w:t>
      </w:r>
      <w:proofErr w:type="spellStart"/>
      <w:proofErr w:type="gram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 st. 702/2 – zastavěná plocha a nádvoří, jehož součástí je stavba bez čp/</w:t>
      </w:r>
      <w:proofErr w:type="spell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če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 – technická vybavenost,  </w:t>
      </w:r>
    </w:p>
    <w:p w14:paraId="7E664F80" w14:textId="77777777" w:rsidR="00954E7D" w:rsidRPr="00954E7D" w:rsidRDefault="00954E7D" w:rsidP="00954E7D">
      <w:pPr>
        <w:pStyle w:val="Odstavecseseznamem"/>
        <w:numPr>
          <w:ilvl w:val="0"/>
          <w:numId w:val="25"/>
        </w:numPr>
        <w:tabs>
          <w:tab w:val="left" w:pos="8976"/>
        </w:tabs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fyzická osoba převede do vlastnictví města Kyjova pozemek </w:t>
      </w:r>
      <w:proofErr w:type="spellStart"/>
      <w:proofErr w:type="gram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 st. 1123 – zastavěná plocha a nádvoří, jehož součástí je stavba bez čp/</w:t>
      </w:r>
      <w:proofErr w:type="spell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če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 – garáž, a  pozemek </w:t>
      </w:r>
      <w:proofErr w:type="spell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. 1124 – zastavěná plocha a nádvoří, jehož součástí je stavba bez čp/</w:t>
      </w:r>
      <w:proofErr w:type="spellStart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>če</w:t>
      </w:r>
      <w:proofErr w:type="spellEnd"/>
      <w:r w:rsidRPr="00954E7D">
        <w:rPr>
          <w:rFonts w:ascii="Times New Roman" w:eastAsia="Times New Roman" w:hAnsi="Times New Roman"/>
          <w:color w:val="000000"/>
          <w:sz w:val="24"/>
          <w:szCs w:val="24"/>
        </w:rPr>
        <w:t xml:space="preserve"> – garáž.  </w:t>
      </w:r>
    </w:p>
    <w:p w14:paraId="3604CC59" w14:textId="29E4DC40" w:rsidR="00954E7D" w:rsidRPr="00954E7D" w:rsidRDefault="00954E7D" w:rsidP="00954E7D">
      <w:pPr>
        <w:tabs>
          <w:tab w:val="left" w:pos="8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E7D">
        <w:rPr>
          <w:rFonts w:ascii="Times New Roman" w:hAnsi="Times New Roman"/>
          <w:sz w:val="24"/>
          <w:szCs w:val="24"/>
        </w:rPr>
        <w:t xml:space="preserve">Podmínkou směny bude závazek nabyvatele pozemku </w:t>
      </w:r>
      <w:proofErr w:type="spellStart"/>
      <w:proofErr w:type="gramStart"/>
      <w:r w:rsidRPr="00954E7D">
        <w:rPr>
          <w:rFonts w:ascii="Times New Roman" w:hAnsi="Times New Roman"/>
          <w:sz w:val="24"/>
          <w:szCs w:val="24"/>
        </w:rPr>
        <w:t>p.č</w:t>
      </w:r>
      <w:proofErr w:type="spellEnd"/>
      <w:r w:rsidRPr="00954E7D">
        <w:rPr>
          <w:rFonts w:ascii="Times New Roman" w:hAnsi="Times New Roman"/>
          <w:sz w:val="24"/>
          <w:szCs w:val="24"/>
        </w:rPr>
        <w:t>.</w:t>
      </w:r>
      <w:proofErr w:type="gramEnd"/>
      <w:r w:rsidRPr="00954E7D">
        <w:rPr>
          <w:rFonts w:ascii="Times New Roman" w:hAnsi="Times New Roman"/>
          <w:sz w:val="24"/>
          <w:szCs w:val="24"/>
        </w:rPr>
        <w:t xml:space="preserve"> st. 702/2 v </w:t>
      </w:r>
      <w:proofErr w:type="spellStart"/>
      <w:r w:rsidRPr="00954E7D">
        <w:rPr>
          <w:rFonts w:ascii="Times New Roman" w:hAnsi="Times New Roman"/>
          <w:sz w:val="24"/>
          <w:szCs w:val="24"/>
        </w:rPr>
        <w:t>k.ú</w:t>
      </w:r>
      <w:proofErr w:type="spellEnd"/>
      <w:r w:rsidRPr="00954E7D">
        <w:rPr>
          <w:rFonts w:ascii="Times New Roman" w:hAnsi="Times New Roman"/>
          <w:sz w:val="24"/>
          <w:szCs w:val="24"/>
        </w:rPr>
        <w:t>. Nětčice u Kyjova, že městu Kyjovu uhradí veškeré výdaje vynaložené na vybudování nové příjezdové cesty od garáží na pozemcích p.č.st. 1123 a 1124 v </w:t>
      </w:r>
      <w:proofErr w:type="spellStart"/>
      <w:proofErr w:type="gramStart"/>
      <w:r w:rsidRPr="00954E7D">
        <w:rPr>
          <w:rFonts w:ascii="Times New Roman" w:hAnsi="Times New Roman"/>
          <w:sz w:val="24"/>
          <w:szCs w:val="24"/>
        </w:rPr>
        <w:t>k.ú</w:t>
      </w:r>
      <w:proofErr w:type="spellEnd"/>
      <w:r w:rsidRPr="00954E7D">
        <w:rPr>
          <w:rFonts w:ascii="Times New Roman" w:hAnsi="Times New Roman"/>
          <w:sz w:val="24"/>
          <w:szCs w:val="24"/>
        </w:rPr>
        <w:t>.</w:t>
      </w:r>
      <w:proofErr w:type="gramEnd"/>
      <w:r w:rsidRPr="00954E7D">
        <w:rPr>
          <w:rFonts w:ascii="Times New Roman" w:hAnsi="Times New Roman"/>
          <w:sz w:val="24"/>
          <w:szCs w:val="24"/>
        </w:rPr>
        <w:t xml:space="preserve"> Nětčice u Kyjova ke hřbitov</w:t>
      </w:r>
      <w:r w:rsidRPr="00E46B71">
        <w:rPr>
          <w:rFonts w:ascii="Times New Roman" w:hAnsi="Times New Roman"/>
          <w:sz w:val="24"/>
          <w:szCs w:val="24"/>
        </w:rPr>
        <w:t xml:space="preserve">u, </w:t>
      </w:r>
      <w:r w:rsidR="00E46B71" w:rsidRPr="00E46B71">
        <w:rPr>
          <w:rFonts w:ascii="Times New Roman" w:hAnsi="Times New Roman" w:cs="Times New Roman"/>
          <w:iCs/>
          <w:sz w:val="24"/>
          <w:szCs w:val="24"/>
        </w:rPr>
        <w:t>na úpravu oplocení hřbitova, novou bránu a na vybudování areálové komunikace na hřbitově k nové bráně a zajistí na své náklady zřízení samostatného odběrného místa elektrické energie.</w:t>
      </w:r>
    </w:p>
    <w:p w14:paraId="62B3797C" w14:textId="77777777" w:rsidR="00954E7D" w:rsidRDefault="00954E7D" w:rsidP="00954E7D">
      <w:pPr>
        <w:pStyle w:val="Zkladntext0"/>
        <w:spacing w:before="0" w:after="0"/>
        <w:rPr>
          <w:szCs w:val="24"/>
        </w:rPr>
      </w:pPr>
    </w:p>
    <w:p w14:paraId="76B9CB16" w14:textId="3A4ACD51" w:rsidR="00954E7D" w:rsidRPr="00F16CD6" w:rsidRDefault="00954E7D" w:rsidP="00954E7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0B107F9" w14:textId="40012FF8" w:rsidR="00954E7D" w:rsidRPr="00F16CD6" w:rsidRDefault="00954E7D" w:rsidP="00954E7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/5</w:t>
      </w:r>
    </w:p>
    <w:p w14:paraId="328BB466" w14:textId="1EEAE340" w:rsidR="00954E7D" w:rsidRDefault="00954E7D" w:rsidP="00954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F39841A" w14:textId="2FF123A6" w:rsidR="00954E7D" w:rsidRPr="00954E7D" w:rsidRDefault="00954E7D" w:rsidP="00954E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lastRenderedPageBreak/>
        <w:t xml:space="preserve">v souladu s ustanovením § 39 odst. 1 zákona č. 128/2000 Sb., o obcích, ve znění pozdějších předpisů, rozhodla </w:t>
      </w:r>
      <w:r w:rsidRPr="00954E7D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t>nevyhlašovat</w:t>
      </w:r>
      <w:r w:rsidRPr="00954E7D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cs-CZ"/>
        </w:rPr>
        <w:t xml:space="preserve"> </w:t>
      </w: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záměr na prodej části pozemku </w:t>
      </w:r>
      <w:proofErr w:type="spellStart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parc.č</w:t>
      </w:r>
      <w:proofErr w:type="spellEnd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 1480 – ostatní plocha (zeleň)</w:t>
      </w:r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 výměře 30 m</w:t>
      </w:r>
      <w:r w:rsidRPr="00954E7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v </w:t>
      </w:r>
      <w:proofErr w:type="spellStart"/>
      <w:proofErr w:type="gramStart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k.ú</w:t>
      </w:r>
      <w:proofErr w:type="spellEnd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proofErr w:type="gramEnd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Nětčice u Kyjova.</w:t>
      </w:r>
    </w:p>
    <w:p w14:paraId="699C6590" w14:textId="77777777" w:rsidR="00954E7D" w:rsidRDefault="00954E7D" w:rsidP="00954E7D">
      <w:pPr>
        <w:pStyle w:val="Zkladntext0"/>
        <w:spacing w:before="0" w:after="0"/>
        <w:rPr>
          <w:szCs w:val="24"/>
        </w:rPr>
      </w:pPr>
    </w:p>
    <w:p w14:paraId="349477D6" w14:textId="1A487AD1" w:rsidR="00954E7D" w:rsidRPr="00F16CD6" w:rsidRDefault="00954E7D" w:rsidP="00954E7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EC60ADC" w14:textId="57D94578" w:rsidR="00954E7D" w:rsidRPr="00F16CD6" w:rsidRDefault="00954E7D" w:rsidP="00954E7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/6</w:t>
      </w:r>
    </w:p>
    <w:p w14:paraId="4E9B63A7" w14:textId="368039BB" w:rsidR="00954E7D" w:rsidRDefault="00954E7D" w:rsidP="00954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2E9AB5" w14:textId="50F16514" w:rsidR="00954E7D" w:rsidRPr="00954E7D" w:rsidRDefault="00954E7D" w:rsidP="00954E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 souladu s ustanovením § 39 odst. 1 zákona č. 128/2000 Sb., o obcích, ve znění pozdějších předpisů, rozhodla </w:t>
      </w:r>
      <w:r w:rsidRPr="00954E7D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t>vyhlásit</w:t>
      </w:r>
      <w:r w:rsidRPr="00954E7D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cs-CZ"/>
        </w:rPr>
        <w:t xml:space="preserve"> </w:t>
      </w: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záměr na nájem části pozemku </w:t>
      </w:r>
      <w:proofErr w:type="spellStart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parc.č</w:t>
      </w:r>
      <w:proofErr w:type="spellEnd"/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 1480 – ostatní plocha (zeleň)</w:t>
      </w:r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části pozemku </w:t>
      </w:r>
      <w:proofErr w:type="spellStart"/>
      <w:proofErr w:type="gramStart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p.č</w:t>
      </w:r>
      <w:proofErr w:type="spell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1323/4 – orná půda, oba v </w:t>
      </w:r>
      <w:proofErr w:type="spellStart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. Nětčice u Kyjova,  o celkové  výměře cca 85 m</w:t>
      </w:r>
      <w:r w:rsidRPr="00954E7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</w:p>
    <w:p w14:paraId="6305030C" w14:textId="2EC42F4C" w:rsidR="0057109A" w:rsidRDefault="0057109A" w:rsidP="0057109A">
      <w:pPr>
        <w:pStyle w:val="Zkladntext0"/>
        <w:rPr>
          <w:b/>
        </w:rPr>
      </w:pPr>
    </w:p>
    <w:p w14:paraId="4BB50342" w14:textId="77777777" w:rsidR="00954E7D" w:rsidRPr="00E46B71" w:rsidRDefault="00954E7D" w:rsidP="00954E7D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6B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II. Smluvní vztahy</w:t>
      </w:r>
    </w:p>
    <w:p w14:paraId="78C9F62C" w14:textId="77777777" w:rsidR="00954E7D" w:rsidRPr="00F16CD6" w:rsidRDefault="00954E7D" w:rsidP="00954E7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6F5F7D5" w14:textId="518E4CCB" w:rsidR="00954E7D" w:rsidRPr="00F16CD6" w:rsidRDefault="00954E7D" w:rsidP="00954E7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/7</w:t>
      </w:r>
    </w:p>
    <w:p w14:paraId="55319E57" w14:textId="752A205F" w:rsidR="00954E7D" w:rsidRDefault="00954E7D" w:rsidP="00954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6B71">
        <w:rPr>
          <w:rFonts w:ascii="Times New Roman" w:hAnsi="Times New Roman" w:cs="Times New Roman"/>
          <w:sz w:val="24"/>
          <w:szCs w:val="24"/>
        </w:rPr>
        <w:t>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41264C1" w14:textId="3D6E6942" w:rsidR="00954E7D" w:rsidRDefault="00954E7D" w:rsidP="00954E7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v souladu  s ustanovením § 102 odst.  3 zákona č. 128/2000 Sb., o  obcích, ve  znění  pozdějších  předpisů, rozhodla o  uzavření smlouvy na nájem vlastní honitby města Kyjova v souladu s </w:t>
      </w:r>
      <w:proofErr w:type="spellStart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ust</w:t>
      </w:r>
      <w:proofErr w:type="spell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33 a"/>
        </w:smartTagPr>
        <w:r w:rsidRPr="00954E7D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33 a</w:t>
        </w:r>
      </w:smartTag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násl. zákona č. 449/2001 Sb., o myslivosti, ve znění pozdějších předpisů,  v </w:t>
      </w:r>
      <w:proofErr w:type="spellStart"/>
      <w:proofErr w:type="gramStart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Moravany u Kyjova, Vřesovice a Hýsly o výměře </w:t>
      </w:r>
      <w:smartTag w:uri="urn:schemas-microsoft-com:office:smarttags" w:element="metricconverter">
        <w:smartTagPr>
          <w:attr w:name="ProductID" w:val="931,9392 ha"/>
        </w:smartTagPr>
        <w:r w:rsidRPr="00954E7D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931,9392 ha</w:t>
        </w:r>
      </w:smartTag>
      <w:r w:rsidRPr="00954E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 </w:t>
      </w:r>
      <w:r w:rsidRPr="00954E7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mezi</w:t>
      </w:r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městem Kyjovem,</w:t>
      </w:r>
      <w:r w:rsidRPr="00954E7D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Masarykovo nám. 30, 697 01  Kyjov, IČ: 002 850 30, </w:t>
      </w:r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pronajímatelem a obchodní společností Lesy města Kyjova, s.r.o., IČ 293 17 631, se sídlem Masarykovo nám. 30, Kyjov, jako nájemcem. Smlouva bude uzavřena na dobu deseti let s účinností od </w:t>
      </w:r>
      <w:proofErr w:type="gramStart"/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>7.5.2023</w:t>
      </w:r>
      <w:proofErr w:type="gramEnd"/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účelem vykonávání práva myslivosti na území honitby, </w:t>
      </w:r>
      <w:r w:rsidRPr="00E46B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6B71" w:rsidRPr="00E46B71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výše nájemného 203.180 Kč/rok + platná výše DPH, </w:t>
      </w:r>
      <w:r w:rsidRPr="00954E7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bude obsahovat inflační doložku.</w:t>
      </w:r>
    </w:p>
    <w:p w14:paraId="29D5B713" w14:textId="06DD1924" w:rsidR="00954E7D" w:rsidRDefault="00954E7D" w:rsidP="00954E7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FC3EDA" w14:textId="77777777" w:rsidR="00954E7D" w:rsidRPr="00E46B71" w:rsidRDefault="00954E7D" w:rsidP="00954E7D">
      <w:pPr>
        <w:keepNext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6B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III. Služebnosti</w:t>
      </w:r>
    </w:p>
    <w:p w14:paraId="6560FD1F" w14:textId="77777777" w:rsidR="00954E7D" w:rsidRPr="00F16CD6" w:rsidRDefault="00954E7D" w:rsidP="00954E7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4DB68B3" w14:textId="03C7E90F" w:rsidR="00954E7D" w:rsidRPr="00F16CD6" w:rsidRDefault="00954E7D" w:rsidP="00954E7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/8</w:t>
      </w:r>
    </w:p>
    <w:p w14:paraId="004C7E16" w14:textId="41B3E761" w:rsidR="00954E7D" w:rsidRDefault="00954E7D" w:rsidP="00954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CF6EFC5" w14:textId="1A4E5E5C" w:rsidR="00954E7D" w:rsidRPr="00954E7D" w:rsidRDefault="00954E7D" w:rsidP="00954E7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 č.: HO-014330077359/005-MDP</w:t>
      </w:r>
      <w:r w:rsidRPr="00954E7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 č. 1“, a společností EG.D, a.s., Lidická 1873/36, Černá Pole, 602 00  Brno, IČ: 28085400,  jako  „Oprávněná“, a ostatními  podílovými spoluvlastníky pozemků p. č. 2968/1 – orná půda, p. č. 2968/2 - ostatní plocha – manipulační plocha,  p. č. 2968/3 – ostatní plocha – ostatní komunikace, vše v k. </w:t>
      </w:r>
      <w:proofErr w:type="spellStart"/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Osvětimany, jako „Povinná č. 2 až  37“. Předmětem smlouvy je  zřízení a vymezení věcného břemene - služebnosti k tíži části výše uvedených pozemků, za účelem umístění distribuční soustavy –</w:t>
      </w:r>
      <w:r w:rsidRPr="00954E7D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</w:t>
      </w:r>
      <w:r w:rsidRPr="00954E7D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kabelové vedení NN </w:t>
      </w: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pozemcích, jejího provozování, jehož obsahem je právo Oprávněné  zřídit a provozovat distribuční soustavu na pozemcích.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geometrický plán č. 1631-60/2023. Stavba </w:t>
      </w:r>
      <w:r w:rsidRPr="00954E7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954E7D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„Osvětimany, Paseky, </w:t>
      </w:r>
      <w:proofErr w:type="spellStart"/>
      <w:r w:rsidRPr="00954E7D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rozš.NN</w:t>
      </w:r>
      <w:proofErr w:type="spellEnd"/>
      <w:r w:rsidRPr="00954E7D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, Minář K226“. </w:t>
      </w: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jako časově neomezené a zaniká v případech stanovených zákonem, a za jednorázovou náhradu ve výši</w:t>
      </w:r>
      <w:r w:rsidRPr="00954E7D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2.023,</w:t>
      </w:r>
      <w:r w:rsidRPr="00954E7D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Kč.</w:t>
      </w:r>
      <w:r w:rsidRPr="00954E7D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Město Kyjov obdrží poměrnou část z celkové výše jednorázové náhrady dle výše svého spoluvlastnického podílu, a to 153,- Kč bez DPH. </w:t>
      </w: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K této částce bude </w:t>
      </w:r>
      <w:r w:rsidRPr="00954E7D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 xml:space="preserve">připočtena platná sazba DPH. </w:t>
      </w:r>
      <w:r w:rsidRPr="00954E7D"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Vlastnický podíl města Kyjova k uvedeným pozemkům je 9/119. </w:t>
      </w:r>
    </w:p>
    <w:p w14:paraId="7EDEA650" w14:textId="76684994" w:rsidR="007E45DE" w:rsidRDefault="007E45DE" w:rsidP="0057109A">
      <w:pPr>
        <w:pStyle w:val="Zkladntext0"/>
        <w:rPr>
          <w:b/>
        </w:rPr>
      </w:pPr>
    </w:p>
    <w:p w14:paraId="3944B3E8" w14:textId="52780FDA" w:rsidR="0057109A" w:rsidRPr="0057109A" w:rsidRDefault="0057109A" w:rsidP="0057109A">
      <w:pPr>
        <w:pStyle w:val="Zkladntext0"/>
        <w:rPr>
          <w:b/>
        </w:rPr>
      </w:pPr>
      <w:r>
        <w:rPr>
          <w:b/>
        </w:rPr>
        <w:t xml:space="preserve">3. </w:t>
      </w:r>
      <w:r w:rsidRPr="00741783">
        <w:rPr>
          <w:b/>
          <w:u w:val="single"/>
        </w:rPr>
        <w:t>Individuální dotace z rozpočtu města</w:t>
      </w:r>
    </w:p>
    <w:p w14:paraId="49297A4E" w14:textId="77777777" w:rsidR="0057109A" w:rsidRPr="00F16CD6" w:rsidRDefault="0057109A" w:rsidP="0057109A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745DC19" w14:textId="73E3FBA4" w:rsidR="0057109A" w:rsidRPr="00F16CD6" w:rsidRDefault="0057109A" w:rsidP="0057109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="00E46B71">
        <w:rPr>
          <w:rFonts w:ascii="Times New Roman" w:hAnsi="Times New Roman" w:cs="Times New Roman"/>
          <w:sz w:val="24"/>
          <w:szCs w:val="24"/>
        </w:rPr>
        <w:t>/9</w:t>
      </w:r>
    </w:p>
    <w:p w14:paraId="2E199C26" w14:textId="5F45102A" w:rsidR="0057109A" w:rsidRPr="00F16CD6" w:rsidRDefault="0057109A" w:rsidP="0057109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1D8ACF" w14:textId="34896537" w:rsidR="00EA76BF" w:rsidRPr="00EA76BF" w:rsidRDefault="00EA76BF" w:rsidP="00EA76BF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A76BF">
        <w:rPr>
          <w:rFonts w:ascii="Times New Roman" w:hAnsi="Times New Roman" w:cs="Times New Roman"/>
          <w:position w:val="6"/>
          <w:sz w:val="24"/>
          <w:szCs w:val="24"/>
        </w:rPr>
        <w:t xml:space="preserve">a v souladu s § 102 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odst. 3 zákona č. 128/2000 Sb., </w:t>
      </w:r>
      <w:r w:rsidRPr="00EA76BF">
        <w:rPr>
          <w:rFonts w:ascii="Times New Roman" w:hAnsi="Times New Roman" w:cs="Times New Roman"/>
          <w:position w:val="6"/>
          <w:sz w:val="24"/>
          <w:szCs w:val="24"/>
        </w:rPr>
        <w:t>o obcích, ve znění pozdějších předpisů, rozhodla o neposkytnutí dotace ve výši  10.000 Kč Domu dětí a mládeže Veselí nad Moravou, příspěvkové organizaci, IČ 49939416 na projekt „28. regionální přehlídka dětských folklorních souborů“  z důvodu prioritní přímé podpory místních spolkových organizací a nízkého přínosu pro obyvatele města Kyjova.</w:t>
      </w:r>
    </w:p>
    <w:p w14:paraId="4DFFBEDE" w14:textId="77777777" w:rsidR="0057109A" w:rsidRDefault="0057109A" w:rsidP="0057109A">
      <w:pPr>
        <w:pStyle w:val="Zkladntext0"/>
        <w:rPr>
          <w:b/>
        </w:rPr>
      </w:pPr>
    </w:p>
    <w:p w14:paraId="1BB6A100" w14:textId="5252CFEE" w:rsidR="0057109A" w:rsidRDefault="0057109A" w:rsidP="0057109A">
      <w:pPr>
        <w:pStyle w:val="Zkladntext0"/>
        <w:rPr>
          <w:b/>
        </w:rPr>
      </w:pPr>
      <w:r>
        <w:rPr>
          <w:b/>
        </w:rPr>
        <w:t>4</w:t>
      </w:r>
      <w:r w:rsidRPr="00CE5B6A">
        <w:rPr>
          <w:b/>
        </w:rPr>
        <w:t xml:space="preserve">. </w:t>
      </w:r>
      <w:r w:rsidRPr="00CE5B6A">
        <w:rPr>
          <w:b/>
          <w:u w:val="single"/>
        </w:rPr>
        <w:t>Schválení ceníku za krátkodobé užívání prostor radnice MÚ Kyjov – aktualizace č. 2</w:t>
      </w:r>
    </w:p>
    <w:p w14:paraId="232A184A" w14:textId="58380DC9" w:rsidR="0057109A" w:rsidRPr="004E3715" w:rsidRDefault="00E46B71" w:rsidP="004E3715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ODLOŽENO NA DALŠÍ JEDNÁNÍ RM</w:t>
      </w:r>
    </w:p>
    <w:p w14:paraId="484B4F0C" w14:textId="674A2995" w:rsidR="0057109A" w:rsidRPr="0057109A" w:rsidRDefault="0057109A" w:rsidP="0057109A">
      <w:pPr>
        <w:pStyle w:val="Zkladntext0"/>
      </w:pPr>
      <w:r>
        <w:rPr>
          <w:b/>
        </w:rPr>
        <w:t xml:space="preserve">5.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789A9727" w14:textId="27675ECF" w:rsidR="00323702" w:rsidRPr="00323702" w:rsidRDefault="00323702" w:rsidP="00323702">
      <w:pPr>
        <w:pStyle w:val="Zkladntext0"/>
        <w:ind w:left="708"/>
        <w:rPr>
          <w:b/>
        </w:rPr>
      </w:pPr>
      <w:r>
        <w:rPr>
          <w:b/>
        </w:rPr>
        <w:t xml:space="preserve">5.1 </w:t>
      </w:r>
      <w:r w:rsidRPr="00323702">
        <w:rPr>
          <w:b/>
          <w:u w:val="single"/>
        </w:rPr>
        <w:t>Stavební záměr obchodní jednotky LIDL</w:t>
      </w:r>
    </w:p>
    <w:p w14:paraId="27883B51" w14:textId="00F95766" w:rsidR="0057109A" w:rsidRPr="00F16CD6" w:rsidRDefault="0057109A" w:rsidP="0032370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0586047" w14:textId="4105B94F" w:rsidR="0057109A" w:rsidRPr="00F16CD6" w:rsidRDefault="0057109A" w:rsidP="0032370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46B71">
        <w:rPr>
          <w:rFonts w:ascii="Times New Roman" w:hAnsi="Times New Roman" w:cs="Times New Roman"/>
          <w:sz w:val="24"/>
          <w:szCs w:val="24"/>
        </w:rPr>
        <w:t>0</w:t>
      </w:r>
    </w:p>
    <w:p w14:paraId="49725311" w14:textId="17ADEF36" w:rsidR="0057109A" w:rsidRDefault="0057109A" w:rsidP="0032370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66DE7D5" w14:textId="43C14DC3" w:rsidR="0057109A" w:rsidRDefault="00323702" w:rsidP="00323702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323702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bere na vědomí, souhlasí se záměrem „LIDL, ul. Boršovská, Kyjov, novostavba“ a doporučuje projednat záměr v Komisi výstavby a urbanismu.  </w:t>
      </w:r>
    </w:p>
    <w:p w14:paraId="7695836A" w14:textId="034553B3" w:rsidR="00E46B71" w:rsidRDefault="00E46B71" w:rsidP="0057109A">
      <w:pPr>
        <w:pStyle w:val="Zkladntext0"/>
        <w:rPr>
          <w:b/>
        </w:rPr>
      </w:pPr>
    </w:p>
    <w:p w14:paraId="0C24553B" w14:textId="5632D155" w:rsidR="0057109A" w:rsidRDefault="0057109A" w:rsidP="0057109A">
      <w:pPr>
        <w:pStyle w:val="Zkladntext0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Různé</w:t>
      </w:r>
    </w:p>
    <w:p w14:paraId="68E6720D" w14:textId="77777777" w:rsidR="0057109A" w:rsidRDefault="0057109A" w:rsidP="0057109A">
      <w:pPr>
        <w:pStyle w:val="Zkladntext0"/>
        <w:rPr>
          <w:szCs w:val="24"/>
        </w:rPr>
      </w:pPr>
      <w:r>
        <w:rPr>
          <w:szCs w:val="24"/>
        </w:rPr>
        <w:tab/>
      </w:r>
      <w:r w:rsidRPr="00BC518E">
        <w:rPr>
          <w:b/>
        </w:rPr>
        <w:t xml:space="preserve">6.1 </w:t>
      </w:r>
      <w:r w:rsidRPr="00BC518E">
        <w:rPr>
          <w:b/>
          <w:u w:val="single"/>
        </w:rPr>
        <w:t>Udělení souhlasu neziskové organizaci se sídlem v budově města</w:t>
      </w:r>
    </w:p>
    <w:p w14:paraId="41E993C2" w14:textId="77777777" w:rsidR="0057109A" w:rsidRPr="00F16CD6" w:rsidRDefault="0057109A" w:rsidP="005710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8D6587D" w14:textId="06BEB579" w:rsidR="0057109A" w:rsidRPr="00F16CD6" w:rsidRDefault="0057109A" w:rsidP="005710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46B71">
        <w:rPr>
          <w:rFonts w:ascii="Times New Roman" w:hAnsi="Times New Roman" w:cs="Times New Roman"/>
          <w:sz w:val="24"/>
          <w:szCs w:val="24"/>
        </w:rPr>
        <w:t>1</w:t>
      </w:r>
    </w:p>
    <w:p w14:paraId="120D732D" w14:textId="7AFF3629" w:rsidR="0057109A" w:rsidRPr="00F16CD6" w:rsidRDefault="0057109A" w:rsidP="005710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46B71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FBFF6FF" w14:textId="2FEA491C" w:rsidR="00404784" w:rsidRDefault="00082D0A" w:rsidP="00323702">
      <w:pPr>
        <w:pStyle w:val="Zkladntext2"/>
        <w:spacing w:line="240" w:lineRule="auto"/>
        <w:ind w:left="708" w:right="203"/>
        <w:jc w:val="both"/>
        <w:rPr>
          <w:rFonts w:ascii="Times New Roman" w:hAnsi="Times New Roman" w:cs="Times New Roman"/>
          <w:sz w:val="24"/>
          <w:szCs w:val="24"/>
        </w:rPr>
      </w:pPr>
      <w:r w:rsidRPr="00082D0A">
        <w:rPr>
          <w:rFonts w:ascii="Times New Roman" w:hAnsi="Times New Roman" w:cs="Times New Roman"/>
          <w:sz w:val="24"/>
          <w:szCs w:val="24"/>
        </w:rPr>
        <w:t xml:space="preserve">v souladu s ustanovením § 102 odst. 3 zákona č. 128/2000 Sb., o obcích (obecní zřízení), ve znění pozdějších předpisů, uděluje souhlas vlastníka nemovitosti s umístěním sídla spolku </w:t>
      </w:r>
      <w:proofErr w:type="spellStart"/>
      <w:r w:rsidRPr="00082D0A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082D0A">
        <w:rPr>
          <w:rFonts w:ascii="Times New Roman" w:hAnsi="Times New Roman" w:cs="Times New Roman"/>
          <w:sz w:val="24"/>
          <w:szCs w:val="24"/>
        </w:rPr>
        <w:t xml:space="preserve">, z. s., IČ 04721730, v budově sídla Městské knihovny Kyjov, na adrese třída Komenského č. p. 617, 697 01 Kyjov nacházející se na pozemku p. č. 425/1, jehož je součástí,  zapsané na LV 10001, v k. </w:t>
      </w:r>
      <w:proofErr w:type="spellStart"/>
      <w:r w:rsidRPr="00082D0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082D0A">
        <w:rPr>
          <w:rFonts w:ascii="Times New Roman" w:hAnsi="Times New Roman" w:cs="Times New Roman"/>
          <w:sz w:val="24"/>
          <w:szCs w:val="24"/>
        </w:rPr>
        <w:t xml:space="preserve"> Kyjov, obec Kyjov, a to na dobu, po kterou bude platná nájemní smlouva nebo jiná smlouva povolující spolku </w:t>
      </w:r>
      <w:proofErr w:type="spellStart"/>
      <w:r w:rsidRPr="00082D0A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082D0A">
        <w:rPr>
          <w:rFonts w:ascii="Times New Roman" w:hAnsi="Times New Roman" w:cs="Times New Roman"/>
          <w:sz w:val="24"/>
          <w:szCs w:val="24"/>
        </w:rPr>
        <w:t xml:space="preserve">, z. </w:t>
      </w:r>
      <w:proofErr w:type="gramStart"/>
      <w:r w:rsidRPr="00082D0A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082D0A">
        <w:rPr>
          <w:rFonts w:ascii="Times New Roman" w:hAnsi="Times New Roman" w:cs="Times New Roman"/>
          <w:sz w:val="24"/>
          <w:szCs w:val="24"/>
        </w:rPr>
        <w:t xml:space="preserve">, užívat prostory v této budově na třídě Komenského č. p. 617, 697 01 Kyjov. </w:t>
      </w:r>
    </w:p>
    <w:p w14:paraId="55DB33FB" w14:textId="15A8B752" w:rsidR="00323702" w:rsidRDefault="001C79FF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Aktualizace pravidel pro vydávání Kyjovských novin</w:t>
      </w:r>
    </w:p>
    <w:p w14:paraId="4D4E1BA1" w14:textId="77777777" w:rsidR="001C79FF" w:rsidRPr="00F16CD6" w:rsidRDefault="001C79FF" w:rsidP="001C79F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886D4F1" w14:textId="3DC8ECAA" w:rsidR="001C79FF" w:rsidRPr="00F16CD6" w:rsidRDefault="001C79FF" w:rsidP="001C79F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24. 4. 2023 č. 15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7A41024" w14:textId="602C1A4F" w:rsidR="001C79FF" w:rsidRDefault="001C79FF" w:rsidP="001C7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883309E" w14:textId="1BECE9C1" w:rsidR="001C79FF" w:rsidRPr="001C79FF" w:rsidRDefault="001C79FF" w:rsidP="001C79FF">
      <w:pPr>
        <w:jc w:val="both"/>
        <w:rPr>
          <w:rStyle w:val="Nadpis1Char"/>
          <w:rFonts w:eastAsiaTheme="minorHAnsi"/>
          <w:sz w:val="24"/>
          <w:szCs w:val="24"/>
          <w:u w:val="none"/>
        </w:rPr>
      </w:pPr>
      <w:r w:rsidRPr="001C79FF">
        <w:rPr>
          <w:rStyle w:val="Nadpis1Char"/>
          <w:rFonts w:eastAsiaTheme="minorHAnsi"/>
          <w:sz w:val="24"/>
          <w:szCs w:val="24"/>
          <w:u w:val="none"/>
        </w:rPr>
        <w:t xml:space="preserve">a v souladu s § 102 odst. 3 zák. č. 128/2000 Sb., o obcích (obecní zřízení), ve znění pozdějších předpisů, aktualizovala Pravidla pro přípravu a vydávání Kyjovských novin dle přílohy. </w:t>
      </w:r>
    </w:p>
    <w:p w14:paraId="03ACF9EB" w14:textId="45A44AD7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483800A4" w14:textId="3428EC63" w:rsidR="00784CC1" w:rsidRDefault="00784CC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E71A5" w14:textId="4F20C904" w:rsidR="00C356AE" w:rsidRDefault="00C356AE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CC86C1" w14:textId="3C5A6DF5" w:rsidR="00E46B71" w:rsidRDefault="00E46B7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048D8E9A" w:rsidR="00751AAE" w:rsidRPr="00E75757" w:rsidRDefault="00C73872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4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12"/>
  </w:num>
  <w:num w:numId="11">
    <w:abstractNumId w:val="17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14"/>
  </w:num>
  <w:num w:numId="17">
    <w:abstractNumId w:val="21"/>
  </w:num>
  <w:num w:numId="18">
    <w:abstractNumId w:val="23"/>
  </w:num>
  <w:num w:numId="19">
    <w:abstractNumId w:val="10"/>
  </w:num>
  <w:num w:numId="20">
    <w:abstractNumId w:val="8"/>
  </w:num>
  <w:num w:numId="21">
    <w:abstractNumId w:val="26"/>
  </w:num>
  <w:num w:numId="22">
    <w:abstractNumId w:val="19"/>
  </w:num>
  <w:num w:numId="23">
    <w:abstractNumId w:val="1"/>
  </w:num>
  <w:num w:numId="24">
    <w:abstractNumId w:val="24"/>
  </w:num>
  <w:num w:numId="25">
    <w:abstractNumId w:val="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45F9"/>
    <w:rsid w:val="00164671"/>
    <w:rsid w:val="00164E89"/>
    <w:rsid w:val="00167E7E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2537"/>
    <w:rsid w:val="00274ECB"/>
    <w:rsid w:val="00276CBF"/>
    <w:rsid w:val="00281187"/>
    <w:rsid w:val="002817F4"/>
    <w:rsid w:val="00282591"/>
    <w:rsid w:val="002847C1"/>
    <w:rsid w:val="00286578"/>
    <w:rsid w:val="002873D1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55D23"/>
    <w:rsid w:val="00360AAC"/>
    <w:rsid w:val="00362593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3715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27D1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35A8"/>
    <w:rsid w:val="0059426C"/>
    <w:rsid w:val="00595EA1"/>
    <w:rsid w:val="00596FFA"/>
    <w:rsid w:val="005975F0"/>
    <w:rsid w:val="005A14F4"/>
    <w:rsid w:val="005A1DE2"/>
    <w:rsid w:val="005A3858"/>
    <w:rsid w:val="005A431A"/>
    <w:rsid w:val="005A4A94"/>
    <w:rsid w:val="005A70BB"/>
    <w:rsid w:val="005B07AD"/>
    <w:rsid w:val="005B07D7"/>
    <w:rsid w:val="005B3F0A"/>
    <w:rsid w:val="005B4D0F"/>
    <w:rsid w:val="005B6D5A"/>
    <w:rsid w:val="005B7EB7"/>
    <w:rsid w:val="005C4C80"/>
    <w:rsid w:val="005D0322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246EA"/>
    <w:rsid w:val="0063284D"/>
    <w:rsid w:val="00633F96"/>
    <w:rsid w:val="00634238"/>
    <w:rsid w:val="00635393"/>
    <w:rsid w:val="00636734"/>
    <w:rsid w:val="00637696"/>
    <w:rsid w:val="00637CCB"/>
    <w:rsid w:val="00643FDB"/>
    <w:rsid w:val="006472ED"/>
    <w:rsid w:val="00652319"/>
    <w:rsid w:val="00652AAF"/>
    <w:rsid w:val="006570BD"/>
    <w:rsid w:val="006729C1"/>
    <w:rsid w:val="006743FD"/>
    <w:rsid w:val="006752D6"/>
    <w:rsid w:val="00676CBD"/>
    <w:rsid w:val="006805B0"/>
    <w:rsid w:val="00681996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20AF9"/>
    <w:rsid w:val="007270B3"/>
    <w:rsid w:val="00727D91"/>
    <w:rsid w:val="007369E7"/>
    <w:rsid w:val="007436F6"/>
    <w:rsid w:val="00745727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20CC"/>
    <w:rsid w:val="007B38B6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A6148"/>
    <w:rsid w:val="008B13A2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A99"/>
    <w:rsid w:val="009B43EB"/>
    <w:rsid w:val="009B7640"/>
    <w:rsid w:val="009C2EE4"/>
    <w:rsid w:val="009C36A4"/>
    <w:rsid w:val="009C7950"/>
    <w:rsid w:val="009D7143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15EAF"/>
    <w:rsid w:val="00C234A7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5049E"/>
    <w:rsid w:val="00C53E2A"/>
    <w:rsid w:val="00C54C6C"/>
    <w:rsid w:val="00C56D48"/>
    <w:rsid w:val="00C578C0"/>
    <w:rsid w:val="00C608B6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6D5"/>
    <w:rsid w:val="00E02DBA"/>
    <w:rsid w:val="00E035FF"/>
    <w:rsid w:val="00E070DB"/>
    <w:rsid w:val="00E10FEB"/>
    <w:rsid w:val="00E12625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46B71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6DB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30A8"/>
    <w:rsid w:val="00F60C43"/>
    <w:rsid w:val="00F631E1"/>
    <w:rsid w:val="00F67991"/>
    <w:rsid w:val="00F67C91"/>
    <w:rsid w:val="00F70685"/>
    <w:rsid w:val="00F760DB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48A"/>
    <w:rsid w:val="00FB6814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0381-150F-4AB1-A80D-3A2FE02D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12873</TotalTime>
  <Pages>1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73</cp:revision>
  <cp:lastPrinted>2023-04-21T11:29:00Z</cp:lastPrinted>
  <dcterms:created xsi:type="dcterms:W3CDTF">2021-11-22T08:31:00Z</dcterms:created>
  <dcterms:modified xsi:type="dcterms:W3CDTF">2023-04-27T07:20:00Z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