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9F3" w:rsidRPr="008A7816" w:rsidRDefault="00C119F3" w:rsidP="00C119F3">
      <w:pPr>
        <w:rPr>
          <w:b/>
          <w:sz w:val="32"/>
          <w:szCs w:val="20"/>
        </w:rPr>
      </w:pPr>
      <w:r>
        <w:rPr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799D7DDC" wp14:editId="29F25BBB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20"/>
        </w:rPr>
        <w:t>Město Kyjov</w:t>
      </w:r>
    </w:p>
    <w:p w:rsidR="00C119F3" w:rsidRDefault="00C119F3" w:rsidP="00C119F3">
      <w:pPr>
        <w:rPr>
          <w:sz w:val="22"/>
          <w:szCs w:val="20"/>
        </w:rPr>
      </w:pPr>
      <w:r>
        <w:rPr>
          <w:sz w:val="22"/>
          <w:szCs w:val="20"/>
        </w:rPr>
        <w:t>Masarykovo nám. 30, 697 01 Kyjov</w:t>
      </w:r>
    </w:p>
    <w:p w:rsidR="00C119F3" w:rsidRDefault="00C119F3" w:rsidP="00C119F3">
      <w:pPr>
        <w:rPr>
          <w:sz w:val="22"/>
          <w:szCs w:val="20"/>
        </w:rPr>
      </w:pPr>
      <w:r>
        <w:rPr>
          <w:sz w:val="22"/>
          <w:szCs w:val="20"/>
        </w:rPr>
        <w:t>Tel.: 518 697 401, fax</w:t>
      </w:r>
      <w:r w:rsidRPr="00F649E9">
        <w:rPr>
          <w:sz w:val="22"/>
          <w:szCs w:val="20"/>
        </w:rPr>
        <w:t>: 518  614</w:t>
      </w:r>
      <w:r>
        <w:rPr>
          <w:sz w:val="22"/>
          <w:szCs w:val="20"/>
        </w:rPr>
        <w:t> </w:t>
      </w:r>
      <w:r w:rsidRPr="00F649E9">
        <w:rPr>
          <w:sz w:val="22"/>
          <w:szCs w:val="20"/>
        </w:rPr>
        <w:t>097</w:t>
      </w:r>
    </w:p>
    <w:p w:rsidR="00C119F3" w:rsidRPr="00AD6739" w:rsidRDefault="00C119F3" w:rsidP="00C119F3">
      <w:pPr>
        <w:rPr>
          <w:sz w:val="22"/>
          <w:szCs w:val="20"/>
        </w:rPr>
      </w:pPr>
      <w:r>
        <w:rPr>
          <w:sz w:val="22"/>
          <w:szCs w:val="20"/>
        </w:rPr>
        <w:t>e-mail: urad@mukyjov.cz</w:t>
      </w:r>
    </w:p>
    <w:p w:rsidR="00C119F3" w:rsidRPr="00F649E9" w:rsidRDefault="00C119F3" w:rsidP="00C119F3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C119F3" w:rsidRDefault="00C119F3" w:rsidP="00C119F3"/>
    <w:p w:rsidR="00371AA9" w:rsidRDefault="0050453D"/>
    <w:p w:rsidR="00C119F3" w:rsidRDefault="0041450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Starostové Kyjovska se setkali s náměstkyní ministra vnitra</w:t>
      </w:r>
    </w:p>
    <w:p w:rsidR="00414509" w:rsidRDefault="00414509">
      <w:pPr>
        <w:rPr>
          <w:rFonts w:ascii="Arial" w:hAnsi="Arial" w:cs="Arial"/>
          <w:b/>
          <w:sz w:val="28"/>
        </w:rPr>
      </w:pPr>
    </w:p>
    <w:p w:rsidR="00414509" w:rsidRDefault="00414509" w:rsidP="0041450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Otázky ohledně připravovaných novinek, ale i přednesení námětů na možné změny. Přesně v takovém duchu se neslo jednání starostů obcí Kyjovska s ná</w:t>
      </w:r>
      <w:r>
        <w:rPr>
          <w:rFonts w:ascii="Arial" w:hAnsi="Arial" w:cs="Arial"/>
          <w:b/>
        </w:rPr>
        <w:softHyphen/>
        <w:t xml:space="preserve">městkyní ministra vnitra Janou </w:t>
      </w:r>
      <w:proofErr w:type="spellStart"/>
      <w:r>
        <w:rPr>
          <w:rFonts w:ascii="Arial" w:hAnsi="Arial" w:cs="Arial"/>
          <w:b/>
        </w:rPr>
        <w:t>Vildumetzovou</w:t>
      </w:r>
      <w:proofErr w:type="spellEnd"/>
      <w:r>
        <w:rPr>
          <w:rFonts w:ascii="Arial" w:hAnsi="Arial" w:cs="Arial"/>
          <w:b/>
        </w:rPr>
        <w:t>, které začalo v pondělí o půl jedné odpoledne na kyjovské radnici.</w:t>
      </w:r>
    </w:p>
    <w:p w:rsidR="00414509" w:rsidRDefault="00414509" w:rsidP="00414509">
      <w:pPr>
        <w:spacing w:line="360" w:lineRule="auto"/>
        <w:jc w:val="both"/>
        <w:rPr>
          <w:rFonts w:ascii="Arial" w:hAnsi="Arial" w:cs="Arial"/>
          <w:b/>
        </w:rPr>
      </w:pPr>
    </w:p>
    <w:p w:rsidR="0050453D" w:rsidRDefault="00414509" w:rsidP="0041450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0453D">
        <w:rPr>
          <w:rFonts w:ascii="Arial" w:hAnsi="Arial" w:cs="Arial"/>
        </w:rPr>
        <w:t xml:space="preserve">Přibližně desítka starostů kyjovských obcí tak v pondělí přibližně půl hodiny po poledni zasedla, aby si od náměstkyně mistra vnitra Jany </w:t>
      </w:r>
      <w:proofErr w:type="spellStart"/>
      <w:r w:rsidR="0050453D">
        <w:rPr>
          <w:rFonts w:ascii="Arial" w:hAnsi="Arial" w:cs="Arial"/>
        </w:rPr>
        <w:t>Vildumetzové</w:t>
      </w:r>
      <w:proofErr w:type="spellEnd"/>
      <w:r w:rsidR="0050453D">
        <w:rPr>
          <w:rFonts w:ascii="Arial" w:hAnsi="Arial" w:cs="Arial"/>
        </w:rPr>
        <w:t xml:space="preserve"> vyslechla připravované novinky, které se v rámci plánovaných akcí ministerstva vnitra právě měst a obcí dotýkají.</w:t>
      </w:r>
    </w:p>
    <w:p w:rsidR="00414509" w:rsidRDefault="0050453D" w:rsidP="0041450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 příchodu se náměstkyně ministra vnitra nejprve osobně přivítala s každým s příchozích představitelů obce a poděkovala za pozvání. Ihned poté začala probírat témata a vyzvala vedení obcí, aby popsala nejtíživější problémy, se kterými se obce Kyjovska potýkají. Se starosty a starostkami tak Jana </w:t>
      </w:r>
      <w:proofErr w:type="spellStart"/>
      <w:r>
        <w:rPr>
          <w:rFonts w:ascii="Arial" w:hAnsi="Arial" w:cs="Arial"/>
        </w:rPr>
        <w:t>Vildumetzová</w:t>
      </w:r>
      <w:proofErr w:type="spellEnd"/>
      <w:r>
        <w:rPr>
          <w:rFonts w:ascii="Arial" w:hAnsi="Arial" w:cs="Arial"/>
        </w:rPr>
        <w:t xml:space="preserve"> prodiskutovala například problematiku pošt v obcích, či připravované změny informacích o občanech. </w:t>
      </w:r>
    </w:p>
    <w:p w:rsidR="0050453D" w:rsidRDefault="0050453D" w:rsidP="0041450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Diskuze vedení jednotlivých obcí s náměstkyní ministra vnitra Janou </w:t>
      </w:r>
      <w:proofErr w:type="spellStart"/>
      <w:r>
        <w:rPr>
          <w:rFonts w:ascii="Arial" w:hAnsi="Arial" w:cs="Arial"/>
        </w:rPr>
        <w:t>Vildumetzovou</w:t>
      </w:r>
      <w:proofErr w:type="spellEnd"/>
      <w:r>
        <w:rPr>
          <w:rFonts w:ascii="Arial" w:hAnsi="Arial" w:cs="Arial"/>
        </w:rPr>
        <w:t xml:space="preserve"> se pak následně protáhla na přibližně hodinu. „Myslím, že jednání s paní náměstkyní ministra vnitra bylo přínosné. Nejenom, že jsme mohli přednést své podněty, které bychom v budoucnu chtěli řešit, ale také jsme se dozvěděli bližší informace o připravovaných novinkách,“ uvedl starosta města Kyjova František </w:t>
      </w:r>
      <w:proofErr w:type="spellStart"/>
      <w:r>
        <w:rPr>
          <w:rFonts w:ascii="Arial" w:hAnsi="Arial" w:cs="Arial"/>
        </w:rPr>
        <w:t>Lukl</w:t>
      </w:r>
      <w:proofErr w:type="spellEnd"/>
      <w:r>
        <w:rPr>
          <w:rFonts w:ascii="Arial" w:hAnsi="Arial" w:cs="Arial"/>
        </w:rPr>
        <w:t>.</w:t>
      </w:r>
    </w:p>
    <w:p w:rsidR="0050453D" w:rsidRDefault="0050453D" w:rsidP="00414509">
      <w:pPr>
        <w:spacing w:line="360" w:lineRule="auto"/>
        <w:jc w:val="both"/>
        <w:rPr>
          <w:rFonts w:ascii="Arial" w:hAnsi="Arial" w:cs="Arial"/>
        </w:rPr>
      </w:pPr>
    </w:p>
    <w:p w:rsidR="0050453D" w:rsidRDefault="0050453D" w:rsidP="00414509">
      <w:pPr>
        <w:spacing w:line="360" w:lineRule="auto"/>
        <w:jc w:val="both"/>
        <w:rPr>
          <w:rFonts w:ascii="Arial" w:hAnsi="Arial" w:cs="Arial"/>
        </w:rPr>
      </w:pPr>
    </w:p>
    <w:p w:rsidR="0050453D" w:rsidRDefault="0050453D" w:rsidP="00414509">
      <w:pPr>
        <w:spacing w:line="360" w:lineRule="auto"/>
        <w:jc w:val="both"/>
        <w:rPr>
          <w:rFonts w:ascii="Arial" w:hAnsi="Arial" w:cs="Arial"/>
        </w:rPr>
      </w:pPr>
    </w:p>
    <w:p w:rsidR="0050453D" w:rsidRDefault="0050453D" w:rsidP="00414509">
      <w:pPr>
        <w:spacing w:line="360" w:lineRule="auto"/>
        <w:jc w:val="both"/>
        <w:rPr>
          <w:rFonts w:ascii="Arial" w:hAnsi="Arial" w:cs="Arial"/>
        </w:rPr>
      </w:pPr>
    </w:p>
    <w:p w:rsidR="0050453D" w:rsidRPr="00EB19D9" w:rsidRDefault="0050453D" w:rsidP="0050453D">
      <w:pPr>
        <w:rPr>
          <w:noProof/>
          <w:sz w:val="20"/>
        </w:rPr>
      </w:pPr>
      <w:r w:rsidRPr="00EB19D9">
        <w:rPr>
          <w:noProof/>
          <w:sz w:val="20"/>
        </w:rPr>
        <w:t>Městský úřad Kyjov</w:t>
      </w:r>
    </w:p>
    <w:p w:rsidR="0050453D" w:rsidRPr="00EB19D9" w:rsidRDefault="0050453D" w:rsidP="0050453D">
      <w:pPr>
        <w:rPr>
          <w:noProof/>
          <w:sz w:val="20"/>
        </w:rPr>
      </w:pPr>
      <w:r w:rsidRPr="00EB19D9">
        <w:rPr>
          <w:noProof/>
          <w:sz w:val="20"/>
        </w:rPr>
        <w:t>Odbor organizační a právní</w:t>
      </w:r>
    </w:p>
    <w:p w:rsidR="0050453D" w:rsidRPr="00EB19D9" w:rsidRDefault="0050453D" w:rsidP="0050453D">
      <w:pPr>
        <w:rPr>
          <w:noProof/>
          <w:sz w:val="20"/>
        </w:rPr>
      </w:pPr>
      <w:r w:rsidRPr="00EB19D9">
        <w:rPr>
          <w:noProof/>
          <w:sz w:val="20"/>
        </w:rPr>
        <w:t>Barbora Vajčnerová</w:t>
      </w:r>
    </w:p>
    <w:p w:rsidR="0050453D" w:rsidRPr="00EB19D9" w:rsidRDefault="0050453D" w:rsidP="0050453D">
      <w:pPr>
        <w:rPr>
          <w:noProof/>
          <w:sz w:val="20"/>
        </w:rPr>
      </w:pPr>
      <w:r w:rsidRPr="00EB19D9">
        <w:rPr>
          <w:noProof/>
          <w:sz w:val="20"/>
        </w:rPr>
        <w:t>Masarykovo náměstí 30</w:t>
      </w:r>
    </w:p>
    <w:p w:rsidR="0050453D" w:rsidRPr="00EB19D9" w:rsidRDefault="0050453D" w:rsidP="0050453D">
      <w:pPr>
        <w:rPr>
          <w:noProof/>
          <w:sz w:val="20"/>
        </w:rPr>
      </w:pPr>
      <w:r w:rsidRPr="00EB19D9">
        <w:rPr>
          <w:noProof/>
          <w:sz w:val="20"/>
        </w:rPr>
        <w:t>697 01 Kyjov</w:t>
      </w:r>
    </w:p>
    <w:p w:rsidR="0050453D" w:rsidRDefault="0050453D" w:rsidP="0050453D">
      <w:pPr>
        <w:rPr>
          <w:noProof/>
          <w:sz w:val="20"/>
        </w:rPr>
      </w:pPr>
      <w:r w:rsidRPr="00EB19D9">
        <w:rPr>
          <w:noProof/>
          <w:sz w:val="20"/>
        </w:rPr>
        <w:t>Tel.: 518 697</w:t>
      </w:r>
      <w:r>
        <w:rPr>
          <w:noProof/>
          <w:sz w:val="20"/>
        </w:rPr>
        <w:t> </w:t>
      </w:r>
      <w:r w:rsidRPr="00EB19D9">
        <w:rPr>
          <w:noProof/>
          <w:sz w:val="20"/>
        </w:rPr>
        <w:t>418</w:t>
      </w:r>
    </w:p>
    <w:p w:rsidR="0050453D" w:rsidRPr="00EB19D9" w:rsidRDefault="0050453D" w:rsidP="0050453D">
      <w:pPr>
        <w:rPr>
          <w:noProof/>
          <w:sz w:val="20"/>
        </w:rPr>
      </w:pPr>
      <w:r>
        <w:rPr>
          <w:noProof/>
          <w:sz w:val="20"/>
        </w:rPr>
        <w:t>Mob.: +420 778 722 933</w:t>
      </w:r>
    </w:p>
    <w:p w:rsidR="00C119F3" w:rsidRPr="0050453D" w:rsidRDefault="0050453D" w:rsidP="0050453D">
      <w:pPr>
        <w:rPr>
          <w:noProof/>
          <w:sz w:val="20"/>
        </w:rPr>
      </w:pPr>
      <w:r w:rsidRPr="00EB19D9">
        <w:rPr>
          <w:noProof/>
          <w:sz w:val="20"/>
        </w:rPr>
        <w:t>b.vajcnerova@mukyjov.cz</w:t>
      </w:r>
      <w:r>
        <w:rPr>
          <w:rFonts w:ascii="Arial" w:hAnsi="Arial" w:cs="Arial"/>
        </w:rPr>
        <w:t xml:space="preserve"> </w:t>
      </w:r>
      <w:bookmarkStart w:id="0" w:name="_GoBack"/>
      <w:bookmarkEnd w:id="0"/>
    </w:p>
    <w:sectPr w:rsidR="00C119F3" w:rsidRPr="00504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F3"/>
    <w:rsid w:val="00080323"/>
    <w:rsid w:val="00414509"/>
    <w:rsid w:val="0050453D"/>
    <w:rsid w:val="00B373E8"/>
    <w:rsid w:val="00C1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430E0-4D7E-49B2-B396-49FA735E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Vajčnerová</dc:creator>
  <cp:keywords/>
  <dc:description/>
  <cp:lastModifiedBy>Barbora Vajčnerová</cp:lastModifiedBy>
  <cp:revision>2</cp:revision>
  <dcterms:created xsi:type="dcterms:W3CDTF">2015-04-27T11:33:00Z</dcterms:created>
  <dcterms:modified xsi:type="dcterms:W3CDTF">2015-04-27T13:39:00Z</dcterms:modified>
</cp:coreProperties>
</file>